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E147C" w14:textId="55640D26" w:rsidR="00AB5813" w:rsidRPr="008B2896" w:rsidRDefault="00A45789" w:rsidP="004A3A3B">
      <w:pPr>
        <w:autoSpaceDE w:val="0"/>
        <w:autoSpaceDN w:val="0"/>
        <w:adjustRightInd w:val="0"/>
        <w:ind w:left="2127" w:hanging="2127"/>
        <w:jc w:val="both"/>
        <w:rPr>
          <w:rFonts w:ascii="Arial" w:hAnsi="Arial" w:cs="Arial"/>
          <w:sz w:val="22"/>
          <w:szCs w:val="22"/>
        </w:rPr>
      </w:pPr>
      <w:bookmarkStart w:id="0" w:name="_GoBack"/>
      <w:bookmarkEnd w:id="0"/>
      <w:r w:rsidRPr="008B2896">
        <w:rPr>
          <w:rFonts w:ascii="Arial" w:hAnsi="Arial" w:cs="Arial"/>
          <w:sz w:val="22"/>
          <w:szCs w:val="22"/>
        </w:rPr>
        <w:t>IFB No.: BIFPCL/MST</w:t>
      </w:r>
      <w:r w:rsidR="00E33C44" w:rsidRPr="008B2896">
        <w:rPr>
          <w:rFonts w:ascii="Arial" w:hAnsi="Arial" w:cs="Arial"/>
          <w:sz w:val="22"/>
          <w:szCs w:val="22"/>
        </w:rPr>
        <w:t>P/COAL</w:t>
      </w:r>
      <w:r w:rsidR="00AB5813" w:rsidRPr="008B2896">
        <w:rPr>
          <w:rFonts w:ascii="Arial" w:hAnsi="Arial" w:cs="Arial"/>
          <w:sz w:val="22"/>
          <w:szCs w:val="22"/>
        </w:rPr>
        <w:t>/751(1)</w:t>
      </w:r>
      <w:r w:rsidR="00E33C44" w:rsidRPr="008B2896">
        <w:rPr>
          <w:rFonts w:ascii="Arial" w:hAnsi="Arial" w:cs="Arial"/>
          <w:sz w:val="22"/>
          <w:szCs w:val="22"/>
        </w:rPr>
        <w:tab/>
      </w:r>
      <w:r w:rsidR="00E33C44" w:rsidRPr="008B2896">
        <w:rPr>
          <w:rFonts w:ascii="Arial" w:hAnsi="Arial" w:cs="Arial"/>
          <w:sz w:val="22"/>
          <w:szCs w:val="22"/>
        </w:rPr>
        <w:tab/>
      </w:r>
      <w:r w:rsidR="00E33C44" w:rsidRPr="008B2896">
        <w:rPr>
          <w:rFonts w:ascii="Arial" w:hAnsi="Arial" w:cs="Arial"/>
          <w:sz w:val="22"/>
          <w:szCs w:val="22"/>
        </w:rPr>
        <w:tab/>
      </w:r>
      <w:r w:rsidR="00E33C44" w:rsidRPr="008B2896">
        <w:rPr>
          <w:rFonts w:ascii="Arial" w:hAnsi="Arial" w:cs="Arial"/>
          <w:sz w:val="22"/>
          <w:szCs w:val="22"/>
        </w:rPr>
        <w:tab/>
      </w:r>
      <w:r w:rsidRPr="008B2896">
        <w:rPr>
          <w:rFonts w:ascii="Arial" w:hAnsi="Arial" w:cs="Arial"/>
          <w:sz w:val="22"/>
          <w:szCs w:val="22"/>
        </w:rPr>
        <w:tab/>
      </w:r>
      <w:r w:rsidRPr="008B2896">
        <w:rPr>
          <w:rFonts w:ascii="Arial" w:hAnsi="Arial" w:cs="Arial"/>
          <w:sz w:val="22"/>
          <w:szCs w:val="22"/>
        </w:rPr>
        <w:tab/>
      </w:r>
      <w:r w:rsidR="00E33C44" w:rsidRPr="008B2896">
        <w:rPr>
          <w:rFonts w:ascii="Arial" w:hAnsi="Arial" w:cs="Arial"/>
          <w:sz w:val="22"/>
          <w:szCs w:val="22"/>
        </w:rPr>
        <w:t>D</w:t>
      </w:r>
      <w:r w:rsidRPr="008B2896">
        <w:rPr>
          <w:rFonts w:ascii="Arial" w:hAnsi="Arial" w:cs="Arial"/>
          <w:sz w:val="22"/>
          <w:szCs w:val="22"/>
        </w:rPr>
        <w:t xml:space="preserve">ate: </w:t>
      </w:r>
      <w:r w:rsidR="00AB5813" w:rsidRPr="008B2896">
        <w:rPr>
          <w:rFonts w:ascii="Arial" w:hAnsi="Arial" w:cs="Arial"/>
          <w:sz w:val="22"/>
          <w:szCs w:val="22"/>
        </w:rPr>
        <w:t>16.03.2021</w:t>
      </w:r>
      <w:r w:rsidR="004A3A3B" w:rsidRPr="008B2896">
        <w:rPr>
          <w:rFonts w:ascii="Arial" w:hAnsi="Arial" w:cs="Arial"/>
          <w:sz w:val="22"/>
          <w:szCs w:val="22"/>
        </w:rPr>
        <w:t xml:space="preserve"> </w:t>
      </w:r>
    </w:p>
    <w:p w14:paraId="52A2B31D" w14:textId="77777777" w:rsidR="00AB5813" w:rsidRPr="008B2896" w:rsidRDefault="00AB5813" w:rsidP="004A3A3B">
      <w:pPr>
        <w:autoSpaceDE w:val="0"/>
        <w:autoSpaceDN w:val="0"/>
        <w:adjustRightInd w:val="0"/>
        <w:ind w:left="2127" w:hanging="2127"/>
        <w:jc w:val="both"/>
        <w:rPr>
          <w:rFonts w:ascii="Arial" w:hAnsi="Arial" w:cs="Arial"/>
          <w:sz w:val="22"/>
          <w:szCs w:val="22"/>
        </w:rPr>
      </w:pPr>
    </w:p>
    <w:p w14:paraId="57BD27E5" w14:textId="65C5A08B" w:rsidR="004A3A3B" w:rsidRPr="008B2896" w:rsidRDefault="00AB5813" w:rsidP="004A3A3B">
      <w:pPr>
        <w:autoSpaceDE w:val="0"/>
        <w:autoSpaceDN w:val="0"/>
        <w:adjustRightInd w:val="0"/>
        <w:ind w:left="2127" w:hanging="2127"/>
        <w:jc w:val="both"/>
        <w:rPr>
          <w:rFonts w:ascii="Arial" w:hAnsi="Arial" w:cs="Arial"/>
          <w:b/>
          <w:bCs/>
          <w:sz w:val="22"/>
          <w:szCs w:val="22"/>
        </w:rPr>
      </w:pPr>
      <w:r w:rsidRPr="008B2896">
        <w:rPr>
          <w:rFonts w:ascii="Arial" w:hAnsi="Arial" w:cs="Arial"/>
          <w:sz w:val="22"/>
          <w:szCs w:val="22"/>
        </w:rPr>
        <w:t>Name of Package:</w:t>
      </w:r>
      <w:r w:rsidR="004A3A3B" w:rsidRPr="008B2896">
        <w:rPr>
          <w:rFonts w:ascii="Arial" w:hAnsi="Arial" w:cs="Arial"/>
          <w:sz w:val="22"/>
          <w:szCs w:val="22"/>
        </w:rPr>
        <w:tab/>
      </w:r>
      <w:r w:rsidR="004A3A3B" w:rsidRPr="008B2896">
        <w:rPr>
          <w:rFonts w:ascii="Arial" w:hAnsi="Arial" w:cs="Arial"/>
          <w:b/>
          <w:bCs/>
          <w:sz w:val="22"/>
          <w:szCs w:val="22"/>
        </w:rPr>
        <w:t xml:space="preserve">Procurement </w:t>
      </w:r>
      <w:r w:rsidR="006330CE" w:rsidRPr="008B2896">
        <w:rPr>
          <w:rFonts w:ascii="Arial" w:hAnsi="Arial" w:cs="Arial"/>
          <w:b/>
          <w:bCs/>
          <w:sz w:val="22"/>
          <w:szCs w:val="22"/>
        </w:rPr>
        <w:t xml:space="preserve">and Delivery </w:t>
      </w:r>
      <w:r w:rsidR="004A3A3B" w:rsidRPr="008B2896">
        <w:rPr>
          <w:rFonts w:ascii="Arial" w:hAnsi="Arial" w:cs="Arial"/>
          <w:b/>
          <w:bCs/>
          <w:sz w:val="22"/>
          <w:szCs w:val="22"/>
        </w:rPr>
        <w:t>of Imported Coal at Plant Jetty</w:t>
      </w:r>
      <w:r w:rsidR="00550B71" w:rsidRPr="008B2896">
        <w:rPr>
          <w:rFonts w:ascii="Arial" w:hAnsi="Arial" w:cs="Arial"/>
          <w:b/>
          <w:bCs/>
          <w:sz w:val="22"/>
          <w:szCs w:val="22"/>
        </w:rPr>
        <w:t xml:space="preserve"> (CDP)</w:t>
      </w:r>
      <w:r w:rsidR="004A3A3B" w:rsidRPr="008B2896">
        <w:rPr>
          <w:rFonts w:ascii="Arial" w:hAnsi="Arial" w:cs="Arial"/>
          <w:b/>
          <w:bCs/>
          <w:sz w:val="22"/>
          <w:szCs w:val="22"/>
        </w:rPr>
        <w:t xml:space="preserve"> for 2x660MW Maitree Super Thermal Power Project at Rampal, District- Bagerhat, Bangladesh</w:t>
      </w:r>
    </w:p>
    <w:p w14:paraId="0EB06B50" w14:textId="77777777" w:rsidR="00CD20C0" w:rsidRPr="008B2896" w:rsidRDefault="00CD20C0" w:rsidP="00CD20C0">
      <w:pPr>
        <w:autoSpaceDE w:val="0"/>
        <w:autoSpaceDN w:val="0"/>
        <w:adjustRightInd w:val="0"/>
        <w:ind w:left="2127" w:hanging="2127"/>
        <w:jc w:val="both"/>
        <w:rPr>
          <w:rFonts w:ascii="Arial" w:hAnsi="Arial" w:cs="Arial"/>
          <w:b/>
          <w:bCs/>
          <w:sz w:val="22"/>
          <w:szCs w:val="22"/>
        </w:rPr>
      </w:pPr>
    </w:p>
    <w:p w14:paraId="21119DDA" w14:textId="77777777" w:rsidR="00CD20C0" w:rsidRPr="008B2896" w:rsidRDefault="00CD20C0" w:rsidP="00CD20C0">
      <w:pPr>
        <w:autoSpaceDE w:val="0"/>
        <w:autoSpaceDN w:val="0"/>
        <w:adjustRightInd w:val="0"/>
        <w:jc w:val="center"/>
        <w:rPr>
          <w:rFonts w:ascii="Arial" w:hAnsi="Arial" w:cs="Arial"/>
          <w:b/>
          <w:bCs/>
          <w:sz w:val="22"/>
          <w:szCs w:val="22"/>
        </w:rPr>
      </w:pPr>
      <w:r w:rsidRPr="008B2896">
        <w:rPr>
          <w:rFonts w:ascii="Arial" w:hAnsi="Arial" w:cs="Arial"/>
          <w:b/>
          <w:bCs/>
          <w:sz w:val="22"/>
          <w:szCs w:val="22"/>
        </w:rPr>
        <w:t>(</w:t>
      </w:r>
      <w:r w:rsidR="006B4F53" w:rsidRPr="008B2896">
        <w:rPr>
          <w:rFonts w:ascii="Arial" w:hAnsi="Arial" w:cs="Arial"/>
          <w:b/>
          <w:bCs/>
          <w:sz w:val="22"/>
          <w:szCs w:val="22"/>
        </w:rPr>
        <w:t>Price</w:t>
      </w:r>
      <w:r w:rsidR="00F26F72" w:rsidRPr="008B2896">
        <w:rPr>
          <w:rFonts w:ascii="Arial" w:hAnsi="Arial" w:cs="Arial"/>
          <w:b/>
          <w:bCs/>
          <w:sz w:val="22"/>
          <w:szCs w:val="22"/>
        </w:rPr>
        <w:t xml:space="preserve"> Schedule</w:t>
      </w:r>
      <w:r w:rsidRPr="008B2896">
        <w:rPr>
          <w:rFonts w:ascii="Arial" w:hAnsi="Arial" w:cs="Arial"/>
          <w:b/>
          <w:bCs/>
          <w:sz w:val="22"/>
          <w:szCs w:val="22"/>
        </w:rPr>
        <w:t>)</w:t>
      </w:r>
    </w:p>
    <w:p w14:paraId="3BE17A1B" w14:textId="77777777" w:rsidR="00CD20C0" w:rsidRPr="008B2896" w:rsidRDefault="00CD20C0" w:rsidP="00CD20C0">
      <w:pPr>
        <w:autoSpaceDE w:val="0"/>
        <w:autoSpaceDN w:val="0"/>
        <w:adjustRightInd w:val="0"/>
        <w:jc w:val="center"/>
        <w:rPr>
          <w:rFonts w:ascii="Arial" w:hAnsi="Arial" w:cs="Arial"/>
          <w:b/>
          <w:bCs/>
          <w:sz w:val="22"/>
          <w:szCs w:val="22"/>
        </w:rPr>
      </w:pPr>
    </w:p>
    <w:p w14:paraId="54162357" w14:textId="77777777" w:rsidR="00CD20C0" w:rsidRPr="008B2896" w:rsidRDefault="00CD20C0" w:rsidP="00CD20C0">
      <w:pPr>
        <w:autoSpaceDE w:val="0"/>
        <w:autoSpaceDN w:val="0"/>
        <w:adjustRightInd w:val="0"/>
        <w:jc w:val="both"/>
        <w:rPr>
          <w:rFonts w:ascii="Arial" w:hAnsi="Arial" w:cs="Arial"/>
          <w:sz w:val="22"/>
          <w:szCs w:val="22"/>
        </w:rPr>
      </w:pPr>
      <w:r w:rsidRPr="008B2896">
        <w:rPr>
          <w:rFonts w:ascii="Arial" w:hAnsi="Arial" w:cs="Arial"/>
          <w:sz w:val="22"/>
          <w:szCs w:val="22"/>
        </w:rPr>
        <w:t xml:space="preserve">Bidder's Name &amp; Address: </w:t>
      </w:r>
      <w:r w:rsidRPr="008B2896">
        <w:rPr>
          <w:rFonts w:ascii="Arial" w:hAnsi="Arial" w:cs="Arial"/>
          <w:sz w:val="22"/>
          <w:szCs w:val="22"/>
        </w:rPr>
        <w:tab/>
      </w:r>
      <w:r w:rsidRPr="008B2896">
        <w:rPr>
          <w:rFonts w:ascii="Arial" w:hAnsi="Arial" w:cs="Arial"/>
          <w:sz w:val="22"/>
          <w:szCs w:val="22"/>
        </w:rPr>
        <w:tab/>
      </w:r>
      <w:r w:rsidRPr="008B2896">
        <w:rPr>
          <w:rFonts w:ascii="Arial" w:hAnsi="Arial" w:cs="Arial"/>
          <w:sz w:val="22"/>
          <w:szCs w:val="22"/>
        </w:rPr>
        <w:tab/>
      </w:r>
      <w:r w:rsidRPr="008B2896">
        <w:rPr>
          <w:rFonts w:ascii="Arial" w:hAnsi="Arial" w:cs="Arial"/>
          <w:sz w:val="22"/>
          <w:szCs w:val="22"/>
        </w:rPr>
        <w:tab/>
      </w:r>
      <w:r w:rsidRPr="008B2896">
        <w:rPr>
          <w:rFonts w:ascii="Arial" w:hAnsi="Arial" w:cs="Arial"/>
          <w:sz w:val="22"/>
          <w:szCs w:val="22"/>
        </w:rPr>
        <w:tab/>
        <w:t>To,</w:t>
      </w:r>
    </w:p>
    <w:p w14:paraId="7056B005" w14:textId="77777777" w:rsidR="00CD20C0" w:rsidRPr="008B2896" w:rsidRDefault="00CD20C0" w:rsidP="00CD20C0">
      <w:pPr>
        <w:autoSpaceDE w:val="0"/>
        <w:autoSpaceDN w:val="0"/>
        <w:adjustRightInd w:val="0"/>
        <w:ind w:left="5760"/>
        <w:jc w:val="both"/>
        <w:rPr>
          <w:rFonts w:ascii="Arial" w:hAnsi="Arial" w:cs="Arial"/>
          <w:sz w:val="22"/>
          <w:szCs w:val="22"/>
        </w:rPr>
      </w:pPr>
      <w:r w:rsidRPr="008B2896">
        <w:rPr>
          <w:rFonts w:ascii="Arial" w:hAnsi="Arial" w:cs="Arial"/>
          <w:sz w:val="22"/>
          <w:szCs w:val="22"/>
        </w:rPr>
        <w:t>Chief Procurement Officer</w:t>
      </w:r>
    </w:p>
    <w:p w14:paraId="48ABB3D7" w14:textId="77777777" w:rsidR="00CD20C0" w:rsidRPr="008B2896" w:rsidRDefault="00CD20C0" w:rsidP="00CD20C0">
      <w:pPr>
        <w:autoSpaceDE w:val="0"/>
        <w:autoSpaceDN w:val="0"/>
        <w:adjustRightInd w:val="0"/>
        <w:ind w:left="5760"/>
        <w:rPr>
          <w:rFonts w:ascii="Arial" w:hAnsi="Arial" w:cs="Arial"/>
          <w:sz w:val="22"/>
          <w:szCs w:val="22"/>
        </w:rPr>
      </w:pPr>
      <w:r w:rsidRPr="008B2896">
        <w:rPr>
          <w:rFonts w:ascii="Arial" w:hAnsi="Arial" w:cs="Arial"/>
          <w:sz w:val="22"/>
          <w:szCs w:val="22"/>
        </w:rPr>
        <w:t>Bangladesh-India Friendship Power Company (Pvt.) Ltd.</w:t>
      </w:r>
    </w:p>
    <w:p w14:paraId="7E1F1B0A" w14:textId="77777777" w:rsidR="00CD20C0" w:rsidRPr="008B2896" w:rsidRDefault="00CD20C0" w:rsidP="00CD20C0">
      <w:pPr>
        <w:autoSpaceDE w:val="0"/>
        <w:autoSpaceDN w:val="0"/>
        <w:adjustRightInd w:val="0"/>
        <w:ind w:left="5760"/>
        <w:jc w:val="both"/>
        <w:rPr>
          <w:rFonts w:ascii="Arial" w:hAnsi="Arial" w:cs="Arial"/>
          <w:sz w:val="22"/>
          <w:szCs w:val="22"/>
        </w:rPr>
      </w:pPr>
      <w:r w:rsidRPr="008B2896">
        <w:rPr>
          <w:rFonts w:ascii="Arial" w:hAnsi="Arial" w:cs="Arial"/>
          <w:sz w:val="22"/>
          <w:szCs w:val="22"/>
        </w:rPr>
        <w:t xml:space="preserve">Level-17, </w:t>
      </w:r>
      <w:proofErr w:type="spellStart"/>
      <w:r w:rsidRPr="008B2896">
        <w:rPr>
          <w:rFonts w:ascii="Arial" w:hAnsi="Arial" w:cs="Arial"/>
          <w:sz w:val="22"/>
          <w:szCs w:val="22"/>
        </w:rPr>
        <w:t>Borak</w:t>
      </w:r>
      <w:proofErr w:type="spellEnd"/>
      <w:r w:rsidRPr="008B2896">
        <w:rPr>
          <w:rFonts w:ascii="Arial" w:hAnsi="Arial" w:cs="Arial"/>
          <w:sz w:val="22"/>
          <w:szCs w:val="22"/>
        </w:rPr>
        <w:t xml:space="preserve"> Unique Heights</w:t>
      </w:r>
    </w:p>
    <w:p w14:paraId="0A5D49F8" w14:textId="77777777" w:rsidR="00CD20C0" w:rsidRPr="008B2896" w:rsidRDefault="00CD20C0" w:rsidP="00CD20C0">
      <w:pPr>
        <w:autoSpaceDE w:val="0"/>
        <w:autoSpaceDN w:val="0"/>
        <w:adjustRightInd w:val="0"/>
        <w:ind w:left="5760"/>
        <w:jc w:val="both"/>
        <w:rPr>
          <w:rFonts w:ascii="Arial" w:hAnsi="Arial" w:cs="Arial"/>
          <w:sz w:val="22"/>
          <w:szCs w:val="22"/>
        </w:rPr>
      </w:pPr>
      <w:r w:rsidRPr="008B2896">
        <w:rPr>
          <w:rFonts w:ascii="Arial" w:hAnsi="Arial" w:cs="Arial"/>
          <w:sz w:val="22"/>
          <w:szCs w:val="22"/>
        </w:rPr>
        <w:t xml:space="preserve">117, </w:t>
      </w:r>
      <w:proofErr w:type="spellStart"/>
      <w:r w:rsidRPr="008B2896">
        <w:rPr>
          <w:rFonts w:ascii="Arial" w:hAnsi="Arial" w:cs="Arial"/>
          <w:sz w:val="22"/>
          <w:szCs w:val="22"/>
        </w:rPr>
        <w:t>Kazi</w:t>
      </w:r>
      <w:proofErr w:type="spellEnd"/>
      <w:r w:rsidRPr="008B2896">
        <w:rPr>
          <w:rFonts w:ascii="Arial" w:hAnsi="Arial" w:cs="Arial"/>
          <w:sz w:val="22"/>
          <w:szCs w:val="22"/>
        </w:rPr>
        <w:t xml:space="preserve"> </w:t>
      </w:r>
      <w:proofErr w:type="spellStart"/>
      <w:r w:rsidRPr="008B2896">
        <w:rPr>
          <w:rFonts w:ascii="Arial" w:hAnsi="Arial" w:cs="Arial"/>
          <w:sz w:val="22"/>
          <w:szCs w:val="22"/>
        </w:rPr>
        <w:t>Nazrul</w:t>
      </w:r>
      <w:proofErr w:type="spellEnd"/>
      <w:r w:rsidRPr="008B2896">
        <w:rPr>
          <w:rFonts w:ascii="Arial" w:hAnsi="Arial" w:cs="Arial"/>
          <w:sz w:val="22"/>
          <w:szCs w:val="22"/>
        </w:rPr>
        <w:t xml:space="preserve"> Islam Avenue,</w:t>
      </w:r>
    </w:p>
    <w:p w14:paraId="37EB61F9" w14:textId="77777777" w:rsidR="00CD20C0" w:rsidRPr="008B2896" w:rsidRDefault="00CD20C0" w:rsidP="00CD20C0">
      <w:pPr>
        <w:autoSpaceDE w:val="0"/>
        <w:autoSpaceDN w:val="0"/>
        <w:adjustRightInd w:val="0"/>
        <w:ind w:left="5760"/>
        <w:jc w:val="both"/>
        <w:rPr>
          <w:rFonts w:ascii="Arial" w:hAnsi="Arial" w:cs="Arial"/>
          <w:sz w:val="22"/>
          <w:szCs w:val="22"/>
        </w:rPr>
      </w:pPr>
      <w:proofErr w:type="spellStart"/>
      <w:r w:rsidRPr="008B2896">
        <w:rPr>
          <w:rFonts w:ascii="Arial" w:hAnsi="Arial" w:cs="Arial"/>
          <w:sz w:val="22"/>
          <w:szCs w:val="22"/>
        </w:rPr>
        <w:t>Eskaton</w:t>
      </w:r>
      <w:proofErr w:type="spellEnd"/>
      <w:r w:rsidRPr="008B2896">
        <w:rPr>
          <w:rFonts w:ascii="Arial" w:hAnsi="Arial" w:cs="Arial"/>
          <w:sz w:val="22"/>
          <w:szCs w:val="22"/>
        </w:rPr>
        <w:t xml:space="preserve"> Garden, Dhaka-1000,                   </w:t>
      </w:r>
    </w:p>
    <w:p w14:paraId="5C1A4DBE" w14:textId="77777777" w:rsidR="00CD20C0" w:rsidRPr="008B2896" w:rsidRDefault="00CD20C0" w:rsidP="00CD20C0">
      <w:pPr>
        <w:autoSpaceDE w:val="0"/>
        <w:autoSpaceDN w:val="0"/>
        <w:adjustRightInd w:val="0"/>
        <w:ind w:left="5760"/>
        <w:jc w:val="both"/>
        <w:rPr>
          <w:rFonts w:ascii="Arial" w:hAnsi="Arial" w:cs="Arial"/>
          <w:sz w:val="22"/>
          <w:szCs w:val="22"/>
        </w:rPr>
      </w:pPr>
      <w:r w:rsidRPr="008B2896">
        <w:rPr>
          <w:rFonts w:ascii="Arial" w:hAnsi="Arial" w:cs="Arial"/>
          <w:sz w:val="22"/>
          <w:szCs w:val="22"/>
        </w:rPr>
        <w:t>Bangladesh</w:t>
      </w:r>
    </w:p>
    <w:p w14:paraId="78256C61" w14:textId="77777777" w:rsidR="00CD20C0" w:rsidRPr="008B2896" w:rsidRDefault="00CD20C0" w:rsidP="00E051FA">
      <w:pPr>
        <w:pStyle w:val="ListParagraph"/>
        <w:autoSpaceDE w:val="0"/>
        <w:autoSpaceDN w:val="0"/>
        <w:adjustRightInd w:val="0"/>
        <w:spacing w:before="240" w:after="240"/>
        <w:ind w:left="0" w:firstLine="720"/>
        <w:contextualSpacing w:val="0"/>
        <w:jc w:val="both"/>
        <w:rPr>
          <w:rFonts w:ascii="Arial" w:eastAsiaTheme="minorHAnsi" w:hAnsi="Arial" w:cs="Arial"/>
        </w:rPr>
      </w:pPr>
      <w:r w:rsidRPr="008B2896">
        <w:rPr>
          <w:rFonts w:ascii="Arial" w:eastAsiaTheme="minorHAnsi" w:hAnsi="Arial" w:cs="Arial"/>
        </w:rPr>
        <w:t>Dear Sirs,</w:t>
      </w:r>
    </w:p>
    <w:p w14:paraId="4EBBB6D4" w14:textId="312AEEBB" w:rsidR="006B4F53" w:rsidRPr="008B2896" w:rsidRDefault="003337A3" w:rsidP="00563554">
      <w:pPr>
        <w:autoSpaceDE w:val="0"/>
        <w:autoSpaceDN w:val="0"/>
        <w:adjustRightInd w:val="0"/>
        <w:spacing w:after="120"/>
        <w:ind w:left="706" w:hanging="706"/>
        <w:jc w:val="both"/>
        <w:rPr>
          <w:rFonts w:ascii="Arial" w:eastAsiaTheme="minorHAnsi" w:hAnsi="Arial" w:cs="Arial"/>
          <w:sz w:val="22"/>
          <w:szCs w:val="22"/>
        </w:rPr>
      </w:pPr>
      <w:r w:rsidRPr="008B2896">
        <w:rPr>
          <w:rFonts w:ascii="Arial" w:eastAsiaTheme="minorHAnsi" w:hAnsi="Arial" w:cs="Arial"/>
          <w:sz w:val="22"/>
          <w:szCs w:val="22"/>
        </w:rPr>
        <w:t>1.0</w:t>
      </w:r>
      <w:r w:rsidRPr="008B2896">
        <w:rPr>
          <w:rFonts w:ascii="Arial" w:eastAsiaTheme="minorHAnsi" w:hAnsi="Arial" w:cs="Arial"/>
          <w:sz w:val="22"/>
          <w:szCs w:val="22"/>
        </w:rPr>
        <w:tab/>
      </w:r>
      <w:r w:rsidR="00C57B84" w:rsidRPr="008B2896">
        <w:rPr>
          <w:rFonts w:ascii="Arial" w:eastAsiaTheme="minorHAnsi" w:hAnsi="Arial" w:cs="Arial"/>
          <w:sz w:val="22"/>
          <w:szCs w:val="22"/>
        </w:rPr>
        <w:t xml:space="preserve">We </w:t>
      </w:r>
      <w:r w:rsidR="00311CF9" w:rsidRPr="008B2896">
        <w:rPr>
          <w:rFonts w:ascii="Arial" w:eastAsiaTheme="minorHAnsi" w:hAnsi="Arial" w:cs="Arial"/>
          <w:sz w:val="22"/>
          <w:szCs w:val="22"/>
        </w:rPr>
        <w:t xml:space="preserve">hereby quote </w:t>
      </w:r>
      <w:r w:rsidR="00C50F82" w:rsidRPr="008B2896">
        <w:rPr>
          <w:rFonts w:ascii="Arial" w:eastAsiaTheme="minorHAnsi" w:hAnsi="Arial" w:cs="Arial"/>
          <w:sz w:val="22"/>
          <w:szCs w:val="22"/>
        </w:rPr>
        <w:t xml:space="preserve">the following </w:t>
      </w:r>
      <w:r w:rsidR="00311CF9" w:rsidRPr="008B2896">
        <w:rPr>
          <w:rFonts w:ascii="Arial" w:eastAsiaTheme="minorHAnsi" w:hAnsi="Arial" w:cs="Arial"/>
          <w:sz w:val="22"/>
          <w:szCs w:val="22"/>
        </w:rPr>
        <w:t xml:space="preserve">as </w:t>
      </w:r>
      <w:r w:rsidR="00C57B84" w:rsidRPr="008B2896">
        <w:rPr>
          <w:rFonts w:ascii="Arial" w:eastAsiaTheme="minorHAnsi" w:hAnsi="Arial" w:cs="Arial"/>
          <w:sz w:val="22"/>
          <w:szCs w:val="22"/>
        </w:rPr>
        <w:t xml:space="preserve">our </w:t>
      </w:r>
      <w:r w:rsidR="009B0D1A" w:rsidRPr="008B2896">
        <w:rPr>
          <w:rFonts w:ascii="Arial" w:eastAsiaTheme="minorHAnsi" w:hAnsi="Arial" w:cs="Arial"/>
          <w:sz w:val="22"/>
          <w:szCs w:val="22"/>
        </w:rPr>
        <w:t>Bid</w:t>
      </w:r>
      <w:r w:rsidR="00812C0D" w:rsidRPr="008B2896">
        <w:rPr>
          <w:rFonts w:ascii="Arial" w:eastAsiaTheme="minorHAnsi" w:hAnsi="Arial" w:cs="Arial"/>
          <w:sz w:val="22"/>
          <w:szCs w:val="22"/>
        </w:rPr>
        <w:t xml:space="preserve"> P</w:t>
      </w:r>
      <w:r w:rsidR="00C57B84" w:rsidRPr="008B2896">
        <w:rPr>
          <w:rFonts w:ascii="Arial" w:eastAsiaTheme="minorHAnsi" w:hAnsi="Arial" w:cs="Arial"/>
          <w:sz w:val="22"/>
          <w:szCs w:val="22"/>
        </w:rPr>
        <w:t>rice</w:t>
      </w:r>
      <w:r w:rsidR="00812C0D" w:rsidRPr="008B2896">
        <w:rPr>
          <w:rFonts w:ascii="Arial" w:eastAsiaTheme="minorHAnsi" w:hAnsi="Arial" w:cs="Arial"/>
          <w:sz w:val="22"/>
          <w:szCs w:val="22"/>
        </w:rPr>
        <w:t>,</w:t>
      </w:r>
      <w:r w:rsidR="00C57B84" w:rsidRPr="008B2896">
        <w:rPr>
          <w:rFonts w:ascii="Arial" w:eastAsiaTheme="minorHAnsi" w:hAnsi="Arial" w:cs="Arial"/>
          <w:sz w:val="22"/>
          <w:szCs w:val="22"/>
        </w:rPr>
        <w:t xml:space="preserve"> considering </w:t>
      </w:r>
      <w:r w:rsidR="00311CF9" w:rsidRPr="008B2896">
        <w:rPr>
          <w:rFonts w:ascii="Arial" w:eastAsiaTheme="minorHAnsi" w:hAnsi="Arial" w:cs="Arial"/>
          <w:sz w:val="22"/>
          <w:szCs w:val="22"/>
        </w:rPr>
        <w:t xml:space="preserve">the </w:t>
      </w:r>
      <w:r w:rsidR="00F26F72" w:rsidRPr="008B2896">
        <w:rPr>
          <w:rFonts w:ascii="Arial" w:eastAsiaTheme="minorHAnsi" w:hAnsi="Arial" w:cs="Arial"/>
          <w:sz w:val="22"/>
          <w:szCs w:val="22"/>
        </w:rPr>
        <w:t xml:space="preserve">complete </w:t>
      </w:r>
      <w:r w:rsidR="00311CF9" w:rsidRPr="008B2896">
        <w:rPr>
          <w:rFonts w:ascii="Arial" w:eastAsiaTheme="minorHAnsi" w:hAnsi="Arial" w:cs="Arial"/>
          <w:sz w:val="22"/>
          <w:szCs w:val="22"/>
        </w:rPr>
        <w:t>scope</w:t>
      </w:r>
      <w:r w:rsidR="00F358DE" w:rsidRPr="008B2896">
        <w:rPr>
          <w:rFonts w:ascii="Arial" w:eastAsiaTheme="minorHAnsi" w:hAnsi="Arial" w:cs="Arial"/>
          <w:sz w:val="22"/>
          <w:szCs w:val="22"/>
        </w:rPr>
        <w:t xml:space="preserve"> of work, specifications</w:t>
      </w:r>
      <w:r w:rsidR="00311CF9" w:rsidRPr="008B2896">
        <w:rPr>
          <w:rFonts w:ascii="Arial" w:eastAsiaTheme="minorHAnsi" w:hAnsi="Arial" w:cs="Arial"/>
          <w:sz w:val="22"/>
          <w:szCs w:val="22"/>
        </w:rPr>
        <w:t xml:space="preserve"> </w:t>
      </w:r>
      <w:r w:rsidR="00F358DE" w:rsidRPr="008B2896">
        <w:rPr>
          <w:rFonts w:ascii="Arial" w:eastAsiaTheme="minorHAnsi" w:hAnsi="Arial" w:cs="Arial"/>
          <w:sz w:val="22"/>
          <w:szCs w:val="22"/>
        </w:rPr>
        <w:t xml:space="preserve">and </w:t>
      </w:r>
      <w:r w:rsidR="00311CF9" w:rsidRPr="008B2896">
        <w:rPr>
          <w:rFonts w:ascii="Arial" w:eastAsiaTheme="minorHAnsi" w:hAnsi="Arial" w:cs="Arial"/>
          <w:sz w:val="22"/>
          <w:szCs w:val="22"/>
        </w:rPr>
        <w:t xml:space="preserve">terms </w:t>
      </w:r>
      <w:r w:rsidR="00812C0D" w:rsidRPr="008B2896">
        <w:rPr>
          <w:rFonts w:ascii="Arial" w:eastAsiaTheme="minorHAnsi" w:hAnsi="Arial" w:cs="Arial"/>
          <w:sz w:val="22"/>
          <w:szCs w:val="22"/>
        </w:rPr>
        <w:t>and</w:t>
      </w:r>
      <w:r w:rsidR="00311CF9" w:rsidRPr="008B2896">
        <w:rPr>
          <w:rFonts w:ascii="Arial" w:eastAsiaTheme="minorHAnsi" w:hAnsi="Arial" w:cs="Arial"/>
          <w:sz w:val="22"/>
          <w:szCs w:val="22"/>
        </w:rPr>
        <w:t xml:space="preserve"> conditions of the Bidding Document</w:t>
      </w:r>
      <w:r w:rsidR="00812C0D" w:rsidRPr="008B2896">
        <w:rPr>
          <w:rFonts w:ascii="Arial" w:eastAsiaTheme="minorHAnsi" w:hAnsi="Arial" w:cs="Arial"/>
          <w:sz w:val="22"/>
          <w:szCs w:val="22"/>
        </w:rPr>
        <w:t>(s)</w:t>
      </w:r>
      <w:r w:rsidR="00311CF9" w:rsidRPr="008B2896">
        <w:rPr>
          <w:rFonts w:ascii="Arial" w:eastAsiaTheme="minorHAnsi" w:hAnsi="Arial" w:cs="Arial"/>
          <w:sz w:val="22"/>
          <w:szCs w:val="22"/>
        </w:rPr>
        <w:t xml:space="preserve"> for the </w:t>
      </w:r>
      <w:r w:rsidR="00812C0D" w:rsidRPr="008B2896">
        <w:rPr>
          <w:rFonts w:ascii="Arial" w:eastAsiaTheme="minorHAnsi" w:hAnsi="Arial" w:cs="Arial"/>
          <w:sz w:val="22"/>
          <w:szCs w:val="22"/>
        </w:rPr>
        <w:t>C</w:t>
      </w:r>
      <w:r w:rsidR="00311CF9" w:rsidRPr="008B2896">
        <w:rPr>
          <w:rFonts w:ascii="Arial" w:eastAsiaTheme="minorHAnsi" w:hAnsi="Arial" w:cs="Arial"/>
          <w:sz w:val="22"/>
          <w:szCs w:val="22"/>
        </w:rPr>
        <w:t>oal</w:t>
      </w:r>
      <w:r w:rsidR="00812C0D" w:rsidRPr="008B2896">
        <w:rPr>
          <w:rFonts w:ascii="Arial" w:eastAsiaTheme="minorHAnsi" w:hAnsi="Arial" w:cs="Arial"/>
          <w:sz w:val="22"/>
          <w:szCs w:val="22"/>
        </w:rPr>
        <w:t>,</w:t>
      </w:r>
      <w:r w:rsidR="00311CF9" w:rsidRPr="008B2896">
        <w:rPr>
          <w:rFonts w:ascii="Arial" w:eastAsiaTheme="minorHAnsi" w:hAnsi="Arial" w:cs="Arial"/>
          <w:sz w:val="22"/>
          <w:szCs w:val="22"/>
        </w:rPr>
        <w:t xml:space="preserve"> having base parameters specified </w:t>
      </w:r>
      <w:r w:rsidR="00F358DE" w:rsidRPr="008B2896">
        <w:rPr>
          <w:rFonts w:ascii="Arial" w:eastAsiaTheme="minorHAnsi" w:hAnsi="Arial" w:cs="Arial"/>
          <w:sz w:val="22"/>
          <w:szCs w:val="22"/>
        </w:rPr>
        <w:t xml:space="preserve">at sl. no. 2.0 below </w:t>
      </w:r>
      <w:r w:rsidR="00972384" w:rsidRPr="008B2896">
        <w:rPr>
          <w:rFonts w:ascii="Arial" w:eastAsiaTheme="minorHAnsi" w:hAnsi="Arial" w:cs="Arial"/>
          <w:sz w:val="22"/>
          <w:szCs w:val="22"/>
        </w:rPr>
        <w:t>and in other sections of the Bidding Document</w:t>
      </w:r>
      <w:r w:rsidR="00812C0D" w:rsidRPr="008B2896">
        <w:rPr>
          <w:rFonts w:ascii="Arial" w:eastAsiaTheme="minorHAnsi" w:hAnsi="Arial" w:cs="Arial"/>
          <w:sz w:val="22"/>
          <w:szCs w:val="22"/>
        </w:rPr>
        <w:t>(s),</w:t>
      </w:r>
      <w:r w:rsidR="00972384" w:rsidRPr="008B2896">
        <w:rPr>
          <w:rFonts w:ascii="Arial" w:eastAsiaTheme="minorHAnsi" w:hAnsi="Arial" w:cs="Arial"/>
          <w:sz w:val="22"/>
          <w:szCs w:val="22"/>
        </w:rPr>
        <w:t xml:space="preserve"> </w:t>
      </w:r>
      <w:r w:rsidR="00812C0D" w:rsidRPr="008B2896">
        <w:rPr>
          <w:rFonts w:ascii="Arial" w:eastAsiaTheme="minorHAnsi" w:hAnsi="Arial" w:cs="Arial"/>
          <w:sz w:val="22"/>
          <w:szCs w:val="22"/>
        </w:rPr>
        <w:t xml:space="preserve">for supply thereof </w:t>
      </w:r>
      <w:r w:rsidR="00972384" w:rsidRPr="008B2896">
        <w:rPr>
          <w:rFonts w:ascii="Arial" w:eastAsiaTheme="minorHAnsi" w:hAnsi="Arial" w:cs="Arial"/>
          <w:sz w:val="22"/>
          <w:szCs w:val="22"/>
        </w:rPr>
        <w:t>on single point responsibility basis</w:t>
      </w:r>
      <w:r w:rsidR="00311CF9" w:rsidRPr="008B2896">
        <w:rPr>
          <w:rFonts w:ascii="Arial" w:eastAsiaTheme="minorHAnsi" w:hAnsi="Arial" w:cs="Arial"/>
          <w:sz w:val="22"/>
          <w:szCs w:val="22"/>
        </w:rPr>
        <w:t xml:space="preserve"> </w:t>
      </w:r>
      <w:r w:rsidR="006B4F53" w:rsidRPr="008B2896">
        <w:rPr>
          <w:rFonts w:ascii="Arial" w:eastAsiaTheme="minorHAnsi" w:hAnsi="Arial" w:cs="Arial"/>
          <w:sz w:val="22"/>
          <w:szCs w:val="22"/>
        </w:rPr>
        <w:t xml:space="preserve">delivered </w:t>
      </w:r>
      <w:r w:rsidR="00C57B84" w:rsidRPr="008B2896">
        <w:rPr>
          <w:rFonts w:ascii="Arial" w:eastAsiaTheme="minorHAnsi" w:hAnsi="Arial" w:cs="Arial"/>
          <w:sz w:val="22"/>
          <w:szCs w:val="22"/>
        </w:rPr>
        <w:t>at MSTPP Plant Jetty for 2x660MW Maitree Super Thermal Power Plant at Rampal</w:t>
      </w:r>
      <w:r w:rsidR="006B4F53" w:rsidRPr="008B2896">
        <w:rPr>
          <w:rFonts w:ascii="Arial" w:eastAsiaTheme="minorHAnsi" w:hAnsi="Arial" w:cs="Arial"/>
          <w:sz w:val="22"/>
          <w:szCs w:val="22"/>
        </w:rPr>
        <w:t>, District- Bagerhat, Bangladesh</w:t>
      </w:r>
    </w:p>
    <w:tbl>
      <w:tblPr>
        <w:tblStyle w:val="TableGrid"/>
        <w:tblW w:w="9186" w:type="dxa"/>
        <w:tblInd w:w="709" w:type="dxa"/>
        <w:tblLook w:val="04A0" w:firstRow="1" w:lastRow="0" w:firstColumn="1" w:lastColumn="0" w:noHBand="0" w:noVBand="1"/>
      </w:tblPr>
      <w:tblGrid>
        <w:gridCol w:w="1086"/>
        <w:gridCol w:w="4140"/>
        <w:gridCol w:w="3960"/>
      </w:tblGrid>
      <w:tr w:rsidR="00C50F82" w:rsidRPr="008B2896" w14:paraId="6419C3DC" w14:textId="77777777" w:rsidTr="00FE33D5">
        <w:tc>
          <w:tcPr>
            <w:tcW w:w="1086" w:type="dxa"/>
          </w:tcPr>
          <w:p w14:paraId="4CB356EB" w14:textId="77777777" w:rsidR="00C50F82" w:rsidRPr="008B2896" w:rsidRDefault="00C50F82" w:rsidP="00E051FA">
            <w:pPr>
              <w:autoSpaceDE w:val="0"/>
              <w:autoSpaceDN w:val="0"/>
              <w:adjustRightInd w:val="0"/>
              <w:jc w:val="both"/>
              <w:rPr>
                <w:rFonts w:ascii="Arial" w:eastAsiaTheme="minorHAnsi" w:hAnsi="Arial" w:cs="Arial"/>
                <w:b/>
                <w:sz w:val="22"/>
                <w:szCs w:val="22"/>
              </w:rPr>
            </w:pPr>
            <w:r w:rsidRPr="008B2896">
              <w:rPr>
                <w:rFonts w:ascii="Arial" w:eastAsiaTheme="minorHAnsi" w:hAnsi="Arial" w:cs="Arial"/>
                <w:b/>
                <w:sz w:val="22"/>
                <w:szCs w:val="22"/>
              </w:rPr>
              <w:t>Sl. No.</w:t>
            </w:r>
          </w:p>
        </w:tc>
        <w:tc>
          <w:tcPr>
            <w:tcW w:w="4140" w:type="dxa"/>
          </w:tcPr>
          <w:p w14:paraId="171A4745" w14:textId="77777777" w:rsidR="00C50F82" w:rsidRPr="008B2896" w:rsidRDefault="00C50F82" w:rsidP="00E051FA">
            <w:pPr>
              <w:autoSpaceDE w:val="0"/>
              <w:autoSpaceDN w:val="0"/>
              <w:adjustRightInd w:val="0"/>
              <w:jc w:val="both"/>
              <w:rPr>
                <w:rFonts w:ascii="Arial" w:eastAsiaTheme="minorHAnsi" w:hAnsi="Arial" w:cs="Arial"/>
                <w:b/>
                <w:sz w:val="22"/>
                <w:szCs w:val="22"/>
              </w:rPr>
            </w:pPr>
            <w:r w:rsidRPr="008B2896">
              <w:rPr>
                <w:rFonts w:ascii="Arial" w:eastAsiaTheme="minorHAnsi" w:hAnsi="Arial" w:cs="Arial"/>
                <w:b/>
                <w:sz w:val="22"/>
                <w:szCs w:val="22"/>
              </w:rPr>
              <w:t>Description</w:t>
            </w:r>
          </w:p>
        </w:tc>
        <w:tc>
          <w:tcPr>
            <w:tcW w:w="3960" w:type="dxa"/>
          </w:tcPr>
          <w:p w14:paraId="662CE9FF" w14:textId="3669FA7E" w:rsidR="00C50F82" w:rsidRPr="008B2896" w:rsidRDefault="00C50F82">
            <w:pPr>
              <w:autoSpaceDE w:val="0"/>
              <w:autoSpaceDN w:val="0"/>
              <w:adjustRightInd w:val="0"/>
              <w:jc w:val="both"/>
              <w:rPr>
                <w:rFonts w:ascii="Arial" w:eastAsiaTheme="minorHAnsi" w:hAnsi="Arial" w:cs="Arial"/>
                <w:b/>
                <w:sz w:val="22"/>
                <w:szCs w:val="22"/>
              </w:rPr>
            </w:pPr>
            <w:r w:rsidRPr="008B2896">
              <w:rPr>
                <w:rFonts w:ascii="Arial" w:eastAsiaTheme="minorHAnsi" w:hAnsi="Arial" w:cs="Arial"/>
                <w:b/>
                <w:sz w:val="22"/>
                <w:szCs w:val="22"/>
              </w:rPr>
              <w:t xml:space="preserve">Price (USD/MT) </w:t>
            </w:r>
            <w:r w:rsidR="00265497" w:rsidRPr="008B2896">
              <w:rPr>
                <w:rFonts w:ascii="Arial" w:eastAsiaTheme="minorHAnsi" w:hAnsi="Arial" w:cs="Arial"/>
                <w:b/>
                <w:sz w:val="22"/>
                <w:szCs w:val="22"/>
              </w:rPr>
              <w:t>(Unit)</w:t>
            </w:r>
          </w:p>
        </w:tc>
      </w:tr>
      <w:tr w:rsidR="00BD04E0" w:rsidRPr="008B2896" w14:paraId="0A0CBCFD" w14:textId="77777777" w:rsidTr="00FE33D5">
        <w:trPr>
          <w:trHeight w:val="761"/>
        </w:trPr>
        <w:tc>
          <w:tcPr>
            <w:tcW w:w="1086" w:type="dxa"/>
            <w:vMerge w:val="restart"/>
          </w:tcPr>
          <w:p w14:paraId="4B7BC229" w14:textId="77777777" w:rsidR="00BD04E0" w:rsidRPr="008B2896" w:rsidRDefault="00BD04E0" w:rsidP="00E051FA">
            <w:pPr>
              <w:autoSpaceDE w:val="0"/>
              <w:autoSpaceDN w:val="0"/>
              <w:adjustRightInd w:val="0"/>
              <w:jc w:val="both"/>
              <w:rPr>
                <w:rFonts w:ascii="Arial" w:eastAsiaTheme="minorHAnsi" w:hAnsi="Arial" w:cs="Arial"/>
                <w:sz w:val="22"/>
                <w:szCs w:val="22"/>
              </w:rPr>
            </w:pPr>
            <w:r w:rsidRPr="008B2896">
              <w:rPr>
                <w:rFonts w:ascii="Arial" w:eastAsiaTheme="minorHAnsi" w:hAnsi="Arial" w:cs="Arial"/>
                <w:sz w:val="22"/>
                <w:szCs w:val="22"/>
              </w:rPr>
              <w:t xml:space="preserve">1. </w:t>
            </w:r>
          </w:p>
        </w:tc>
        <w:tc>
          <w:tcPr>
            <w:tcW w:w="4140" w:type="dxa"/>
            <w:vMerge w:val="restart"/>
          </w:tcPr>
          <w:p w14:paraId="755A17A7" w14:textId="49D2F011" w:rsidR="00BD04E0" w:rsidRPr="008B2896" w:rsidRDefault="00BD04E0" w:rsidP="000D38CE">
            <w:pPr>
              <w:autoSpaceDE w:val="0"/>
              <w:autoSpaceDN w:val="0"/>
              <w:adjustRightInd w:val="0"/>
              <w:jc w:val="both"/>
              <w:rPr>
                <w:rFonts w:ascii="Arial" w:eastAsiaTheme="minorHAnsi" w:hAnsi="Arial" w:cs="Arial"/>
                <w:sz w:val="22"/>
                <w:szCs w:val="22"/>
              </w:rPr>
            </w:pPr>
            <w:r w:rsidRPr="008B2896">
              <w:rPr>
                <w:rFonts w:ascii="Arial" w:eastAsiaTheme="minorHAnsi" w:hAnsi="Arial" w:cs="Arial"/>
                <w:sz w:val="22"/>
                <w:szCs w:val="22"/>
              </w:rPr>
              <w:t xml:space="preserve">Bid Price for Procurement and Delivery of Imported Coal at Plant Jetty (CDP) </w:t>
            </w:r>
          </w:p>
        </w:tc>
        <w:tc>
          <w:tcPr>
            <w:tcW w:w="3960" w:type="dxa"/>
          </w:tcPr>
          <w:p w14:paraId="06371427" w14:textId="7B6243A9" w:rsidR="00BD04E0" w:rsidRPr="008B2896" w:rsidRDefault="00BD04E0" w:rsidP="00E051FA">
            <w:pPr>
              <w:autoSpaceDE w:val="0"/>
              <w:autoSpaceDN w:val="0"/>
              <w:adjustRightInd w:val="0"/>
              <w:jc w:val="both"/>
              <w:rPr>
                <w:rFonts w:ascii="Arial" w:eastAsiaTheme="minorHAnsi" w:hAnsi="Arial" w:cs="Arial"/>
                <w:sz w:val="22"/>
                <w:szCs w:val="22"/>
              </w:rPr>
            </w:pPr>
            <w:r w:rsidRPr="008B2896">
              <w:rPr>
                <w:rFonts w:ascii="Arial" w:eastAsiaTheme="minorHAnsi" w:hAnsi="Arial" w:cs="Arial"/>
                <w:sz w:val="22"/>
                <w:szCs w:val="22"/>
              </w:rPr>
              <w:t>…(in figures)….</w:t>
            </w:r>
          </w:p>
        </w:tc>
      </w:tr>
      <w:tr w:rsidR="00BD04E0" w:rsidRPr="008B2896" w14:paraId="3865737A" w14:textId="77777777" w:rsidTr="00563554">
        <w:trPr>
          <w:trHeight w:val="419"/>
        </w:trPr>
        <w:tc>
          <w:tcPr>
            <w:tcW w:w="1086" w:type="dxa"/>
            <w:vMerge/>
          </w:tcPr>
          <w:p w14:paraId="239418E8" w14:textId="77777777" w:rsidR="00BD04E0" w:rsidRPr="008B2896" w:rsidRDefault="00BD04E0" w:rsidP="00E051FA">
            <w:pPr>
              <w:autoSpaceDE w:val="0"/>
              <w:autoSpaceDN w:val="0"/>
              <w:adjustRightInd w:val="0"/>
              <w:jc w:val="both"/>
              <w:rPr>
                <w:rFonts w:ascii="Arial" w:eastAsiaTheme="minorHAnsi" w:hAnsi="Arial" w:cs="Arial"/>
                <w:sz w:val="22"/>
                <w:szCs w:val="22"/>
              </w:rPr>
            </w:pPr>
          </w:p>
        </w:tc>
        <w:tc>
          <w:tcPr>
            <w:tcW w:w="4140" w:type="dxa"/>
            <w:vMerge/>
          </w:tcPr>
          <w:p w14:paraId="038C4E68" w14:textId="77777777" w:rsidR="00BD04E0" w:rsidRPr="008B2896" w:rsidDel="00425497" w:rsidRDefault="00BD04E0" w:rsidP="007B1564">
            <w:pPr>
              <w:autoSpaceDE w:val="0"/>
              <w:autoSpaceDN w:val="0"/>
              <w:adjustRightInd w:val="0"/>
              <w:jc w:val="both"/>
              <w:rPr>
                <w:rFonts w:ascii="Arial" w:eastAsiaTheme="minorHAnsi" w:hAnsi="Arial" w:cs="Arial"/>
                <w:sz w:val="22"/>
                <w:szCs w:val="22"/>
              </w:rPr>
            </w:pPr>
          </w:p>
        </w:tc>
        <w:tc>
          <w:tcPr>
            <w:tcW w:w="3960" w:type="dxa"/>
          </w:tcPr>
          <w:p w14:paraId="38A8A241" w14:textId="446CC74A" w:rsidR="00BD04E0" w:rsidRPr="008B2896" w:rsidRDefault="00BD04E0" w:rsidP="00E051FA">
            <w:pPr>
              <w:autoSpaceDE w:val="0"/>
              <w:autoSpaceDN w:val="0"/>
              <w:adjustRightInd w:val="0"/>
              <w:jc w:val="both"/>
              <w:rPr>
                <w:rFonts w:ascii="Arial" w:eastAsiaTheme="minorHAnsi" w:hAnsi="Arial" w:cs="Arial"/>
                <w:sz w:val="22"/>
                <w:szCs w:val="22"/>
              </w:rPr>
            </w:pPr>
            <w:r w:rsidRPr="008B2896">
              <w:rPr>
                <w:rFonts w:ascii="Arial" w:eastAsiaTheme="minorHAnsi" w:hAnsi="Arial" w:cs="Arial"/>
                <w:sz w:val="22"/>
                <w:szCs w:val="22"/>
              </w:rPr>
              <w:t>…..(in words)…..</w:t>
            </w:r>
          </w:p>
        </w:tc>
      </w:tr>
    </w:tbl>
    <w:p w14:paraId="355378E6" w14:textId="4AD968EB" w:rsidR="005E7F32" w:rsidRPr="008B2896" w:rsidRDefault="00C50F82" w:rsidP="00685FAF">
      <w:pPr>
        <w:autoSpaceDE w:val="0"/>
        <w:autoSpaceDN w:val="0"/>
        <w:adjustRightInd w:val="0"/>
        <w:spacing w:before="360" w:after="240"/>
        <w:ind w:left="709" w:hanging="709"/>
        <w:jc w:val="both"/>
        <w:rPr>
          <w:rFonts w:ascii="Arial" w:hAnsi="Arial" w:cs="Arial"/>
          <w:sz w:val="22"/>
          <w:szCs w:val="22"/>
        </w:rPr>
      </w:pPr>
      <w:r w:rsidRPr="008B2896">
        <w:rPr>
          <w:rFonts w:ascii="Arial" w:hAnsi="Arial" w:cs="Arial"/>
          <w:bCs/>
          <w:sz w:val="22"/>
          <w:szCs w:val="22"/>
        </w:rPr>
        <w:t>2</w:t>
      </w:r>
      <w:r w:rsidR="003337A3" w:rsidRPr="008B2896">
        <w:rPr>
          <w:rFonts w:ascii="Arial" w:hAnsi="Arial" w:cs="Arial"/>
          <w:bCs/>
          <w:sz w:val="22"/>
          <w:szCs w:val="22"/>
        </w:rPr>
        <w:t>.0</w:t>
      </w:r>
      <w:r w:rsidR="003337A3" w:rsidRPr="008B2896">
        <w:rPr>
          <w:rFonts w:ascii="Arial" w:hAnsi="Arial" w:cs="Arial"/>
          <w:b/>
          <w:bCs/>
          <w:sz w:val="22"/>
          <w:szCs w:val="22"/>
        </w:rPr>
        <w:tab/>
      </w:r>
      <w:r w:rsidR="00F358DE" w:rsidRPr="008B2896">
        <w:rPr>
          <w:rFonts w:ascii="Arial" w:hAnsi="Arial" w:cs="Arial"/>
          <w:sz w:val="22"/>
          <w:szCs w:val="22"/>
        </w:rPr>
        <w:t xml:space="preserve">We </w:t>
      </w:r>
      <w:r w:rsidR="00AD374D" w:rsidRPr="008B2896">
        <w:rPr>
          <w:rFonts w:ascii="Arial" w:hAnsi="Arial" w:cs="Arial"/>
          <w:sz w:val="22"/>
          <w:szCs w:val="22"/>
        </w:rPr>
        <w:t xml:space="preserve">hereby </w:t>
      </w:r>
      <w:r w:rsidR="00F358DE" w:rsidRPr="008B2896">
        <w:rPr>
          <w:rFonts w:ascii="Arial" w:hAnsi="Arial" w:cs="Arial"/>
          <w:sz w:val="22"/>
          <w:szCs w:val="22"/>
        </w:rPr>
        <w:t xml:space="preserve">confirm that </w:t>
      </w:r>
      <w:r w:rsidR="005E7F32" w:rsidRPr="008B2896">
        <w:rPr>
          <w:rFonts w:ascii="Arial" w:hAnsi="Arial" w:cs="Arial"/>
          <w:sz w:val="22"/>
          <w:szCs w:val="22"/>
        </w:rPr>
        <w:t xml:space="preserve">for quoting </w:t>
      </w:r>
      <w:r w:rsidR="00F358DE" w:rsidRPr="008B2896">
        <w:rPr>
          <w:rFonts w:ascii="Arial" w:hAnsi="Arial" w:cs="Arial"/>
          <w:sz w:val="22"/>
          <w:szCs w:val="22"/>
        </w:rPr>
        <w:t xml:space="preserve">the </w:t>
      </w:r>
      <w:r w:rsidR="009B0D1A" w:rsidRPr="008B2896">
        <w:rPr>
          <w:rFonts w:ascii="Arial" w:hAnsi="Arial" w:cs="Arial"/>
          <w:sz w:val="22"/>
          <w:szCs w:val="22"/>
        </w:rPr>
        <w:t>Bid</w:t>
      </w:r>
      <w:r w:rsidR="005E7F32" w:rsidRPr="008B2896">
        <w:rPr>
          <w:rFonts w:ascii="Arial" w:hAnsi="Arial" w:cs="Arial"/>
          <w:sz w:val="22"/>
          <w:szCs w:val="22"/>
        </w:rPr>
        <w:t xml:space="preserve"> </w:t>
      </w:r>
      <w:r w:rsidR="007B1564" w:rsidRPr="008B2896">
        <w:rPr>
          <w:rFonts w:ascii="Arial" w:hAnsi="Arial" w:cs="Arial"/>
          <w:sz w:val="22"/>
          <w:szCs w:val="22"/>
        </w:rPr>
        <w:t>P</w:t>
      </w:r>
      <w:r w:rsidR="005E7F32" w:rsidRPr="008B2896">
        <w:rPr>
          <w:rFonts w:ascii="Arial" w:hAnsi="Arial" w:cs="Arial"/>
          <w:sz w:val="22"/>
          <w:szCs w:val="22"/>
        </w:rPr>
        <w:t>rice in the Price Schedule</w:t>
      </w:r>
      <w:r w:rsidR="00F358DE" w:rsidRPr="008B2896">
        <w:rPr>
          <w:rFonts w:ascii="Arial" w:hAnsi="Arial" w:cs="Arial"/>
          <w:sz w:val="22"/>
          <w:szCs w:val="22"/>
        </w:rPr>
        <w:t>, we have considered the following Coal Quality Base parameters and values thereof</w:t>
      </w:r>
      <w:r w:rsidR="007B1564" w:rsidRPr="008B2896">
        <w:rPr>
          <w:rFonts w:ascii="Arial" w:hAnsi="Arial" w:cs="Arial"/>
          <w:sz w:val="22"/>
          <w:szCs w:val="22"/>
        </w:rPr>
        <w:t>,</w:t>
      </w:r>
      <w:r w:rsidR="005E7F32" w:rsidRPr="008B2896">
        <w:rPr>
          <w:rFonts w:ascii="Arial" w:hAnsi="Arial" w:cs="Arial"/>
          <w:sz w:val="22"/>
          <w:szCs w:val="22"/>
        </w:rPr>
        <w:t xml:space="preserve"> </w:t>
      </w:r>
      <w:r w:rsidR="00F358DE" w:rsidRPr="008B2896">
        <w:rPr>
          <w:rFonts w:ascii="Arial" w:hAnsi="Arial" w:cs="Arial"/>
          <w:sz w:val="22"/>
          <w:szCs w:val="22"/>
        </w:rPr>
        <w:t>besides other Coal quality parameters specified in the Bidding Document</w:t>
      </w:r>
      <w:r w:rsidR="007B1564" w:rsidRPr="008B2896">
        <w:rPr>
          <w:rFonts w:ascii="Arial" w:hAnsi="Arial" w:cs="Arial"/>
          <w:sz w:val="22"/>
          <w:szCs w:val="22"/>
        </w:rPr>
        <w:t>(s)</w:t>
      </w:r>
      <w:r w:rsidR="00F358DE" w:rsidRPr="008B2896">
        <w:rPr>
          <w:rFonts w:ascii="Arial" w:hAnsi="Arial" w:cs="Arial"/>
          <w:sz w:val="22"/>
          <w:szCs w:val="22"/>
        </w:rPr>
        <w:t>:</w:t>
      </w:r>
    </w:p>
    <w:tbl>
      <w:tblPr>
        <w:tblStyle w:val="TableGrid"/>
        <w:tblW w:w="9186" w:type="dxa"/>
        <w:tblInd w:w="709" w:type="dxa"/>
        <w:tblLook w:val="04A0" w:firstRow="1" w:lastRow="0" w:firstColumn="1" w:lastColumn="0" w:noHBand="0" w:noVBand="1"/>
      </w:tblPr>
      <w:tblGrid>
        <w:gridCol w:w="996"/>
        <w:gridCol w:w="3060"/>
        <w:gridCol w:w="900"/>
        <w:gridCol w:w="4230"/>
      </w:tblGrid>
      <w:tr w:rsidR="00845F50" w:rsidRPr="008B2896" w14:paraId="64FB6D32" w14:textId="77777777" w:rsidTr="00563554">
        <w:tc>
          <w:tcPr>
            <w:tcW w:w="996" w:type="dxa"/>
          </w:tcPr>
          <w:p w14:paraId="5E51EF16" w14:textId="77777777" w:rsidR="00845F50" w:rsidRPr="008B2896" w:rsidRDefault="00845F50" w:rsidP="00E051FA">
            <w:pPr>
              <w:autoSpaceDE w:val="0"/>
              <w:autoSpaceDN w:val="0"/>
              <w:adjustRightInd w:val="0"/>
              <w:jc w:val="both"/>
              <w:rPr>
                <w:rFonts w:ascii="Arial" w:hAnsi="Arial" w:cs="Arial"/>
                <w:b/>
                <w:sz w:val="22"/>
                <w:szCs w:val="22"/>
              </w:rPr>
            </w:pPr>
            <w:r w:rsidRPr="008B2896">
              <w:rPr>
                <w:rFonts w:ascii="Arial" w:hAnsi="Arial" w:cs="Arial"/>
                <w:b/>
                <w:sz w:val="22"/>
                <w:szCs w:val="22"/>
              </w:rPr>
              <w:t>Sl. No.</w:t>
            </w:r>
          </w:p>
        </w:tc>
        <w:tc>
          <w:tcPr>
            <w:tcW w:w="3060" w:type="dxa"/>
          </w:tcPr>
          <w:p w14:paraId="084E0F8A" w14:textId="77777777" w:rsidR="00845F50" w:rsidRPr="008B2896" w:rsidRDefault="00845F50" w:rsidP="00E051FA">
            <w:pPr>
              <w:autoSpaceDE w:val="0"/>
              <w:autoSpaceDN w:val="0"/>
              <w:adjustRightInd w:val="0"/>
              <w:jc w:val="both"/>
              <w:rPr>
                <w:rFonts w:ascii="Arial" w:hAnsi="Arial" w:cs="Arial"/>
                <w:b/>
                <w:sz w:val="22"/>
                <w:szCs w:val="22"/>
              </w:rPr>
            </w:pPr>
            <w:r w:rsidRPr="008B2896">
              <w:rPr>
                <w:rFonts w:ascii="Arial" w:hAnsi="Arial" w:cs="Arial"/>
                <w:b/>
                <w:sz w:val="22"/>
                <w:szCs w:val="22"/>
              </w:rPr>
              <w:t>Parameter for Coal quality</w:t>
            </w:r>
          </w:p>
        </w:tc>
        <w:tc>
          <w:tcPr>
            <w:tcW w:w="900" w:type="dxa"/>
          </w:tcPr>
          <w:p w14:paraId="35B6CDDE" w14:textId="77777777" w:rsidR="00845F50" w:rsidRPr="008B2896" w:rsidRDefault="00845F50" w:rsidP="00E051FA">
            <w:pPr>
              <w:autoSpaceDE w:val="0"/>
              <w:autoSpaceDN w:val="0"/>
              <w:adjustRightInd w:val="0"/>
              <w:jc w:val="both"/>
              <w:rPr>
                <w:rFonts w:ascii="Arial" w:hAnsi="Arial" w:cs="Arial"/>
                <w:b/>
                <w:sz w:val="22"/>
                <w:szCs w:val="22"/>
              </w:rPr>
            </w:pPr>
            <w:r w:rsidRPr="008B2896">
              <w:rPr>
                <w:rFonts w:ascii="Arial" w:hAnsi="Arial" w:cs="Arial"/>
                <w:b/>
                <w:sz w:val="22"/>
                <w:szCs w:val="22"/>
              </w:rPr>
              <w:t>Basis</w:t>
            </w:r>
          </w:p>
        </w:tc>
        <w:tc>
          <w:tcPr>
            <w:tcW w:w="4230" w:type="dxa"/>
          </w:tcPr>
          <w:p w14:paraId="410481FC" w14:textId="77777777" w:rsidR="00845F50" w:rsidRPr="008B2896" w:rsidRDefault="00845F50" w:rsidP="00E051FA">
            <w:pPr>
              <w:autoSpaceDE w:val="0"/>
              <w:autoSpaceDN w:val="0"/>
              <w:adjustRightInd w:val="0"/>
              <w:jc w:val="both"/>
              <w:rPr>
                <w:rFonts w:ascii="Arial" w:hAnsi="Arial" w:cs="Arial"/>
                <w:b/>
                <w:sz w:val="22"/>
                <w:szCs w:val="22"/>
              </w:rPr>
            </w:pPr>
            <w:r w:rsidRPr="008B2896">
              <w:rPr>
                <w:rFonts w:ascii="Arial" w:hAnsi="Arial" w:cs="Arial"/>
                <w:b/>
                <w:sz w:val="22"/>
                <w:szCs w:val="22"/>
              </w:rPr>
              <w:t>Base Value of Coal Quality Parameter</w:t>
            </w:r>
          </w:p>
        </w:tc>
      </w:tr>
      <w:tr w:rsidR="00845F50" w:rsidRPr="008B2896" w14:paraId="1408F720" w14:textId="77777777" w:rsidTr="00563554">
        <w:tc>
          <w:tcPr>
            <w:tcW w:w="996" w:type="dxa"/>
          </w:tcPr>
          <w:p w14:paraId="1C991067" w14:textId="77777777" w:rsidR="00845F50" w:rsidRPr="008B2896" w:rsidRDefault="00845F50" w:rsidP="00E051FA">
            <w:pPr>
              <w:autoSpaceDE w:val="0"/>
              <w:autoSpaceDN w:val="0"/>
              <w:adjustRightInd w:val="0"/>
              <w:jc w:val="both"/>
              <w:rPr>
                <w:rFonts w:ascii="Arial" w:hAnsi="Arial" w:cs="Arial"/>
                <w:sz w:val="22"/>
                <w:szCs w:val="22"/>
              </w:rPr>
            </w:pPr>
            <w:r w:rsidRPr="008B2896">
              <w:rPr>
                <w:rFonts w:ascii="Arial" w:hAnsi="Arial" w:cs="Arial"/>
                <w:sz w:val="22"/>
                <w:szCs w:val="22"/>
              </w:rPr>
              <w:t>1.</w:t>
            </w:r>
          </w:p>
        </w:tc>
        <w:tc>
          <w:tcPr>
            <w:tcW w:w="3060" w:type="dxa"/>
          </w:tcPr>
          <w:p w14:paraId="3716EED9" w14:textId="77777777" w:rsidR="00845F50" w:rsidRPr="008B2896" w:rsidRDefault="00C50F82" w:rsidP="00E051FA">
            <w:pPr>
              <w:autoSpaceDE w:val="0"/>
              <w:autoSpaceDN w:val="0"/>
              <w:adjustRightInd w:val="0"/>
              <w:jc w:val="both"/>
              <w:rPr>
                <w:rFonts w:ascii="Arial" w:hAnsi="Arial" w:cs="Arial"/>
                <w:sz w:val="22"/>
                <w:szCs w:val="22"/>
              </w:rPr>
            </w:pPr>
            <w:r w:rsidRPr="008B2896">
              <w:rPr>
                <w:rFonts w:ascii="Arial" w:hAnsi="Arial" w:cs="Arial"/>
                <w:sz w:val="22"/>
                <w:szCs w:val="22"/>
              </w:rPr>
              <w:t>Net Calorific Value, As Received Basis (NAR)</w:t>
            </w:r>
          </w:p>
        </w:tc>
        <w:tc>
          <w:tcPr>
            <w:tcW w:w="900" w:type="dxa"/>
          </w:tcPr>
          <w:p w14:paraId="05D5D3DA" w14:textId="77777777" w:rsidR="00845F50" w:rsidRPr="008B2896" w:rsidRDefault="00311CF9" w:rsidP="00E051FA">
            <w:pPr>
              <w:autoSpaceDE w:val="0"/>
              <w:autoSpaceDN w:val="0"/>
              <w:adjustRightInd w:val="0"/>
              <w:jc w:val="both"/>
              <w:rPr>
                <w:rFonts w:ascii="Arial" w:hAnsi="Arial" w:cs="Arial"/>
                <w:sz w:val="22"/>
                <w:szCs w:val="22"/>
              </w:rPr>
            </w:pPr>
            <w:r w:rsidRPr="008B2896">
              <w:rPr>
                <w:rFonts w:ascii="Arial" w:hAnsi="Arial" w:cs="Arial"/>
                <w:sz w:val="22"/>
                <w:szCs w:val="22"/>
              </w:rPr>
              <w:t>ARB</w:t>
            </w:r>
          </w:p>
        </w:tc>
        <w:tc>
          <w:tcPr>
            <w:tcW w:w="4230" w:type="dxa"/>
          </w:tcPr>
          <w:p w14:paraId="772CFD93" w14:textId="77777777" w:rsidR="00845F50" w:rsidRPr="008B2896" w:rsidRDefault="00845F50" w:rsidP="00E051FA">
            <w:pPr>
              <w:autoSpaceDE w:val="0"/>
              <w:autoSpaceDN w:val="0"/>
              <w:adjustRightInd w:val="0"/>
              <w:jc w:val="both"/>
              <w:rPr>
                <w:rFonts w:ascii="Arial" w:hAnsi="Arial" w:cs="Arial"/>
                <w:sz w:val="22"/>
                <w:szCs w:val="22"/>
              </w:rPr>
            </w:pPr>
            <w:r w:rsidRPr="008B2896">
              <w:rPr>
                <w:rFonts w:ascii="Arial" w:hAnsi="Arial" w:cs="Arial"/>
                <w:bCs/>
                <w:sz w:val="22"/>
                <w:szCs w:val="22"/>
              </w:rPr>
              <w:t>5500</w:t>
            </w:r>
            <w:r w:rsidRPr="008B2896">
              <w:rPr>
                <w:rFonts w:ascii="Arial" w:hAnsi="Arial" w:cs="Arial"/>
                <w:bCs/>
                <w:spacing w:val="1"/>
                <w:sz w:val="22"/>
                <w:szCs w:val="22"/>
              </w:rPr>
              <w:t xml:space="preserve"> </w:t>
            </w:r>
            <w:r w:rsidRPr="008B2896">
              <w:rPr>
                <w:rFonts w:ascii="Arial" w:hAnsi="Arial" w:cs="Arial"/>
                <w:bCs/>
                <w:sz w:val="22"/>
                <w:szCs w:val="22"/>
              </w:rPr>
              <w:t>Kcal/Kg</w:t>
            </w:r>
          </w:p>
        </w:tc>
      </w:tr>
      <w:tr w:rsidR="00845F50" w:rsidRPr="008B2896" w14:paraId="53E3F3E5" w14:textId="77777777" w:rsidTr="00563554">
        <w:tc>
          <w:tcPr>
            <w:tcW w:w="996" w:type="dxa"/>
          </w:tcPr>
          <w:p w14:paraId="4D914AA2" w14:textId="2C763A98" w:rsidR="00845F50" w:rsidRPr="008B2896" w:rsidRDefault="00282255" w:rsidP="00E051FA">
            <w:pPr>
              <w:autoSpaceDE w:val="0"/>
              <w:autoSpaceDN w:val="0"/>
              <w:adjustRightInd w:val="0"/>
              <w:jc w:val="both"/>
              <w:rPr>
                <w:rFonts w:ascii="Arial" w:hAnsi="Arial" w:cs="Arial"/>
                <w:sz w:val="22"/>
                <w:szCs w:val="22"/>
              </w:rPr>
            </w:pPr>
            <w:r w:rsidRPr="008B2896">
              <w:rPr>
                <w:rFonts w:ascii="Arial" w:hAnsi="Arial" w:cs="Arial"/>
                <w:sz w:val="22"/>
                <w:szCs w:val="22"/>
              </w:rPr>
              <w:t>2</w:t>
            </w:r>
            <w:r w:rsidR="00845F50" w:rsidRPr="008B2896">
              <w:rPr>
                <w:rFonts w:ascii="Arial" w:hAnsi="Arial" w:cs="Arial"/>
                <w:sz w:val="22"/>
                <w:szCs w:val="22"/>
              </w:rPr>
              <w:t>.</w:t>
            </w:r>
          </w:p>
        </w:tc>
        <w:tc>
          <w:tcPr>
            <w:tcW w:w="3060" w:type="dxa"/>
          </w:tcPr>
          <w:p w14:paraId="59E903BD" w14:textId="77777777" w:rsidR="00845F50" w:rsidRPr="008B2896" w:rsidRDefault="00845F50" w:rsidP="00E051FA">
            <w:pPr>
              <w:autoSpaceDE w:val="0"/>
              <w:autoSpaceDN w:val="0"/>
              <w:adjustRightInd w:val="0"/>
              <w:jc w:val="both"/>
              <w:rPr>
                <w:rFonts w:ascii="Arial" w:hAnsi="Arial" w:cs="Arial"/>
                <w:sz w:val="22"/>
                <w:szCs w:val="22"/>
              </w:rPr>
            </w:pPr>
            <w:r w:rsidRPr="008B2896">
              <w:rPr>
                <w:rFonts w:ascii="Arial" w:hAnsi="Arial" w:cs="Arial"/>
                <w:sz w:val="22"/>
                <w:szCs w:val="22"/>
              </w:rPr>
              <w:t>Ash</w:t>
            </w:r>
          </w:p>
        </w:tc>
        <w:tc>
          <w:tcPr>
            <w:tcW w:w="900" w:type="dxa"/>
          </w:tcPr>
          <w:p w14:paraId="5B415029" w14:textId="77777777" w:rsidR="00845F50" w:rsidRPr="008B2896" w:rsidRDefault="00845F50" w:rsidP="00E051FA">
            <w:pPr>
              <w:autoSpaceDE w:val="0"/>
              <w:autoSpaceDN w:val="0"/>
              <w:adjustRightInd w:val="0"/>
              <w:jc w:val="both"/>
              <w:rPr>
                <w:rFonts w:ascii="Arial" w:hAnsi="Arial" w:cs="Arial"/>
                <w:sz w:val="22"/>
                <w:szCs w:val="22"/>
              </w:rPr>
            </w:pPr>
            <w:r w:rsidRPr="008B2896">
              <w:rPr>
                <w:rFonts w:ascii="Arial" w:hAnsi="Arial" w:cs="Arial"/>
                <w:sz w:val="22"/>
                <w:szCs w:val="22"/>
              </w:rPr>
              <w:t>ADB</w:t>
            </w:r>
          </w:p>
        </w:tc>
        <w:tc>
          <w:tcPr>
            <w:tcW w:w="4230" w:type="dxa"/>
          </w:tcPr>
          <w:p w14:paraId="73AD2150" w14:textId="77777777" w:rsidR="00845F50" w:rsidRPr="008B2896" w:rsidRDefault="00845F50" w:rsidP="00E051FA">
            <w:pPr>
              <w:autoSpaceDE w:val="0"/>
              <w:autoSpaceDN w:val="0"/>
              <w:adjustRightInd w:val="0"/>
              <w:jc w:val="both"/>
              <w:rPr>
                <w:rFonts w:ascii="Arial" w:hAnsi="Arial" w:cs="Arial"/>
                <w:bCs/>
                <w:sz w:val="22"/>
                <w:szCs w:val="22"/>
              </w:rPr>
            </w:pPr>
            <w:r w:rsidRPr="008B2896">
              <w:rPr>
                <w:rFonts w:ascii="Arial" w:hAnsi="Arial" w:cs="Arial"/>
                <w:bCs/>
                <w:sz w:val="22"/>
                <w:szCs w:val="22"/>
              </w:rPr>
              <w:t>12%</w:t>
            </w:r>
          </w:p>
        </w:tc>
      </w:tr>
      <w:tr w:rsidR="00845F50" w:rsidRPr="008B2896" w14:paraId="3149C14D" w14:textId="77777777" w:rsidTr="00563554">
        <w:tc>
          <w:tcPr>
            <w:tcW w:w="996" w:type="dxa"/>
          </w:tcPr>
          <w:p w14:paraId="6B107F84" w14:textId="4EB29EAD" w:rsidR="00845F50" w:rsidRPr="008B2896" w:rsidRDefault="00282255" w:rsidP="00E051FA">
            <w:pPr>
              <w:autoSpaceDE w:val="0"/>
              <w:autoSpaceDN w:val="0"/>
              <w:adjustRightInd w:val="0"/>
              <w:jc w:val="both"/>
              <w:rPr>
                <w:rFonts w:ascii="Arial" w:hAnsi="Arial" w:cs="Arial"/>
                <w:sz w:val="22"/>
                <w:szCs w:val="22"/>
              </w:rPr>
            </w:pPr>
            <w:r w:rsidRPr="008B2896">
              <w:rPr>
                <w:rFonts w:ascii="Arial" w:hAnsi="Arial" w:cs="Arial"/>
                <w:sz w:val="22"/>
                <w:szCs w:val="22"/>
              </w:rPr>
              <w:t>3</w:t>
            </w:r>
            <w:r w:rsidR="00845F50" w:rsidRPr="008B2896">
              <w:rPr>
                <w:rFonts w:ascii="Arial" w:hAnsi="Arial" w:cs="Arial"/>
                <w:sz w:val="22"/>
                <w:szCs w:val="22"/>
              </w:rPr>
              <w:t>.</w:t>
            </w:r>
          </w:p>
        </w:tc>
        <w:tc>
          <w:tcPr>
            <w:tcW w:w="3060" w:type="dxa"/>
          </w:tcPr>
          <w:p w14:paraId="72F8D74C" w14:textId="77777777" w:rsidR="00845F50" w:rsidRPr="008B2896" w:rsidRDefault="00845F50" w:rsidP="00E051FA">
            <w:pPr>
              <w:autoSpaceDE w:val="0"/>
              <w:autoSpaceDN w:val="0"/>
              <w:adjustRightInd w:val="0"/>
              <w:jc w:val="both"/>
              <w:rPr>
                <w:rFonts w:ascii="Arial" w:hAnsi="Arial" w:cs="Arial"/>
                <w:sz w:val="22"/>
                <w:szCs w:val="22"/>
              </w:rPr>
            </w:pPr>
            <w:r w:rsidRPr="008B2896">
              <w:rPr>
                <w:rFonts w:ascii="Arial" w:hAnsi="Arial" w:cs="Arial"/>
                <w:sz w:val="22"/>
                <w:szCs w:val="22"/>
              </w:rPr>
              <w:t>Sulphur</w:t>
            </w:r>
          </w:p>
        </w:tc>
        <w:tc>
          <w:tcPr>
            <w:tcW w:w="900" w:type="dxa"/>
          </w:tcPr>
          <w:p w14:paraId="4F6871A0" w14:textId="77777777" w:rsidR="00845F50" w:rsidRPr="008B2896" w:rsidRDefault="00845F50" w:rsidP="00E051FA">
            <w:pPr>
              <w:autoSpaceDE w:val="0"/>
              <w:autoSpaceDN w:val="0"/>
              <w:adjustRightInd w:val="0"/>
              <w:jc w:val="both"/>
              <w:rPr>
                <w:rFonts w:ascii="Arial" w:hAnsi="Arial" w:cs="Arial"/>
                <w:sz w:val="22"/>
                <w:szCs w:val="22"/>
              </w:rPr>
            </w:pPr>
            <w:r w:rsidRPr="008B2896">
              <w:rPr>
                <w:rFonts w:ascii="Arial" w:hAnsi="Arial" w:cs="Arial"/>
                <w:sz w:val="22"/>
                <w:szCs w:val="22"/>
              </w:rPr>
              <w:t>ADB</w:t>
            </w:r>
          </w:p>
        </w:tc>
        <w:tc>
          <w:tcPr>
            <w:tcW w:w="4230" w:type="dxa"/>
          </w:tcPr>
          <w:p w14:paraId="74DBDA11" w14:textId="77777777" w:rsidR="00845F50" w:rsidRPr="008B2896" w:rsidRDefault="00845F50" w:rsidP="00E051FA">
            <w:pPr>
              <w:autoSpaceDE w:val="0"/>
              <w:autoSpaceDN w:val="0"/>
              <w:adjustRightInd w:val="0"/>
              <w:jc w:val="both"/>
              <w:rPr>
                <w:rFonts w:ascii="Arial" w:hAnsi="Arial" w:cs="Arial"/>
                <w:bCs/>
                <w:sz w:val="22"/>
                <w:szCs w:val="22"/>
              </w:rPr>
            </w:pPr>
            <w:r w:rsidRPr="008B2896">
              <w:rPr>
                <w:rFonts w:ascii="Arial" w:hAnsi="Arial" w:cs="Arial"/>
                <w:bCs/>
                <w:sz w:val="22"/>
                <w:szCs w:val="22"/>
              </w:rPr>
              <w:t>0.72%</w:t>
            </w:r>
          </w:p>
        </w:tc>
      </w:tr>
      <w:tr w:rsidR="00845F50" w:rsidRPr="008B2896" w14:paraId="1EC124AE" w14:textId="77777777" w:rsidTr="00563554">
        <w:tc>
          <w:tcPr>
            <w:tcW w:w="996" w:type="dxa"/>
          </w:tcPr>
          <w:p w14:paraId="75897C03" w14:textId="357E3B4C" w:rsidR="00845F50" w:rsidRPr="008B2896" w:rsidRDefault="00282255" w:rsidP="00E051FA">
            <w:pPr>
              <w:autoSpaceDE w:val="0"/>
              <w:autoSpaceDN w:val="0"/>
              <w:adjustRightInd w:val="0"/>
              <w:jc w:val="both"/>
              <w:rPr>
                <w:rFonts w:ascii="Arial" w:hAnsi="Arial" w:cs="Arial"/>
                <w:sz w:val="22"/>
                <w:szCs w:val="22"/>
              </w:rPr>
            </w:pPr>
            <w:r w:rsidRPr="008B2896">
              <w:rPr>
                <w:rFonts w:ascii="Arial" w:hAnsi="Arial" w:cs="Arial"/>
                <w:sz w:val="22"/>
                <w:szCs w:val="22"/>
              </w:rPr>
              <w:t>4</w:t>
            </w:r>
            <w:r w:rsidR="00845F50" w:rsidRPr="008B2896">
              <w:rPr>
                <w:rFonts w:ascii="Arial" w:hAnsi="Arial" w:cs="Arial"/>
                <w:sz w:val="22"/>
                <w:szCs w:val="22"/>
              </w:rPr>
              <w:t>.</w:t>
            </w:r>
          </w:p>
        </w:tc>
        <w:tc>
          <w:tcPr>
            <w:tcW w:w="3060" w:type="dxa"/>
          </w:tcPr>
          <w:p w14:paraId="36678583" w14:textId="77777777" w:rsidR="00845F50" w:rsidRPr="008B2896" w:rsidRDefault="00845F50" w:rsidP="00E051FA">
            <w:pPr>
              <w:autoSpaceDE w:val="0"/>
              <w:autoSpaceDN w:val="0"/>
              <w:adjustRightInd w:val="0"/>
              <w:jc w:val="both"/>
              <w:rPr>
                <w:rFonts w:ascii="Arial" w:hAnsi="Arial" w:cs="Arial"/>
                <w:sz w:val="22"/>
                <w:szCs w:val="22"/>
              </w:rPr>
            </w:pPr>
            <w:r w:rsidRPr="008B2896">
              <w:rPr>
                <w:rFonts w:ascii="Arial" w:hAnsi="Arial" w:cs="Arial"/>
                <w:sz w:val="22"/>
                <w:szCs w:val="22"/>
              </w:rPr>
              <w:t>Size</w:t>
            </w:r>
          </w:p>
        </w:tc>
        <w:tc>
          <w:tcPr>
            <w:tcW w:w="900" w:type="dxa"/>
          </w:tcPr>
          <w:p w14:paraId="3C79C756" w14:textId="77777777" w:rsidR="00845F50" w:rsidRPr="008B2896" w:rsidRDefault="00845F50" w:rsidP="00E051FA">
            <w:pPr>
              <w:autoSpaceDE w:val="0"/>
              <w:autoSpaceDN w:val="0"/>
              <w:adjustRightInd w:val="0"/>
              <w:jc w:val="both"/>
              <w:rPr>
                <w:rFonts w:ascii="Arial" w:hAnsi="Arial" w:cs="Arial"/>
                <w:sz w:val="22"/>
                <w:szCs w:val="22"/>
              </w:rPr>
            </w:pPr>
            <w:r w:rsidRPr="008B2896">
              <w:rPr>
                <w:rFonts w:ascii="Arial" w:hAnsi="Arial" w:cs="Arial"/>
                <w:sz w:val="22"/>
                <w:szCs w:val="22"/>
              </w:rPr>
              <w:t>-</w:t>
            </w:r>
          </w:p>
        </w:tc>
        <w:tc>
          <w:tcPr>
            <w:tcW w:w="4230" w:type="dxa"/>
          </w:tcPr>
          <w:p w14:paraId="26E0F26E" w14:textId="77777777" w:rsidR="00845F50" w:rsidRPr="008B2896" w:rsidRDefault="00845F50" w:rsidP="008F5C89">
            <w:pPr>
              <w:pStyle w:val="BodyText"/>
              <w:kinsoku w:val="0"/>
              <w:overflowPunct w:val="0"/>
              <w:autoSpaceDE w:val="0"/>
              <w:autoSpaceDN w:val="0"/>
              <w:adjustRightInd w:val="0"/>
              <w:spacing w:after="0"/>
              <w:rPr>
                <w:rFonts w:ascii="Arial" w:eastAsiaTheme="minorEastAsia" w:hAnsi="Arial" w:cs="Arial"/>
                <w:sz w:val="22"/>
                <w:szCs w:val="22"/>
              </w:rPr>
            </w:pPr>
            <w:proofErr w:type="spellStart"/>
            <w:r w:rsidRPr="008B2896">
              <w:rPr>
                <w:rFonts w:ascii="Arial" w:hAnsi="Arial" w:cs="Arial"/>
                <w:bCs/>
                <w:sz w:val="22"/>
                <w:szCs w:val="22"/>
              </w:rPr>
              <w:t>Upto</w:t>
            </w:r>
            <w:proofErr w:type="spellEnd"/>
            <w:r w:rsidRPr="008B2896">
              <w:rPr>
                <w:rFonts w:ascii="Arial" w:hAnsi="Arial" w:cs="Arial"/>
                <w:bCs/>
                <w:sz w:val="22"/>
                <w:szCs w:val="22"/>
              </w:rPr>
              <w:t xml:space="preserve"> 50 mm (less</w:t>
            </w:r>
            <w:r w:rsidRPr="008B2896">
              <w:rPr>
                <w:rFonts w:ascii="Arial" w:hAnsi="Arial" w:cs="Arial"/>
                <w:bCs/>
                <w:spacing w:val="1"/>
                <w:sz w:val="22"/>
                <w:szCs w:val="22"/>
              </w:rPr>
              <w:t xml:space="preserve"> </w:t>
            </w:r>
            <w:r w:rsidRPr="008B2896">
              <w:rPr>
                <w:rFonts w:ascii="Arial" w:hAnsi="Arial" w:cs="Arial"/>
                <w:bCs/>
                <w:sz w:val="22"/>
                <w:szCs w:val="22"/>
              </w:rPr>
              <w:t>than 2mm: 30% max)</w:t>
            </w:r>
          </w:p>
        </w:tc>
      </w:tr>
    </w:tbl>
    <w:p w14:paraId="72A8DBF5" w14:textId="77777777" w:rsidR="00845F50" w:rsidRPr="008B2896" w:rsidRDefault="00845F50" w:rsidP="00FE33D5">
      <w:pPr>
        <w:pStyle w:val="BodyText"/>
        <w:kinsoku w:val="0"/>
        <w:overflowPunct w:val="0"/>
        <w:autoSpaceDE w:val="0"/>
        <w:autoSpaceDN w:val="0"/>
        <w:adjustRightInd w:val="0"/>
        <w:spacing w:before="240" w:after="0"/>
        <w:ind w:left="720"/>
        <w:rPr>
          <w:rFonts w:ascii="Arial" w:eastAsiaTheme="minorEastAsia" w:hAnsi="Arial" w:cs="Arial"/>
          <w:i/>
          <w:sz w:val="22"/>
          <w:szCs w:val="22"/>
        </w:rPr>
      </w:pPr>
      <w:r w:rsidRPr="008B2896" w:rsidDel="00845F50">
        <w:rPr>
          <w:rFonts w:ascii="Arial" w:hAnsi="Arial" w:cs="Arial"/>
          <w:sz w:val="22"/>
          <w:szCs w:val="22"/>
        </w:rPr>
        <w:t xml:space="preserve"> </w:t>
      </w:r>
      <w:r w:rsidRPr="008B2896">
        <w:rPr>
          <w:rFonts w:ascii="Arial" w:hAnsi="Arial" w:cs="Arial"/>
          <w:i/>
          <w:sz w:val="22"/>
          <w:szCs w:val="22"/>
        </w:rPr>
        <w:t>(</w:t>
      </w:r>
      <w:r w:rsidRPr="008B2896">
        <w:rPr>
          <w:rFonts w:ascii="Arial" w:hAnsi="Arial" w:cs="Arial"/>
          <w:i/>
          <w:iCs/>
          <w:sz w:val="22"/>
          <w:szCs w:val="22"/>
        </w:rPr>
        <w:t xml:space="preserve">ARB- As Received basis, ADB: Air </w:t>
      </w:r>
      <w:r w:rsidR="00311CF9" w:rsidRPr="008B2896">
        <w:rPr>
          <w:rFonts w:ascii="Arial" w:hAnsi="Arial" w:cs="Arial"/>
          <w:i/>
          <w:iCs/>
          <w:sz w:val="22"/>
          <w:szCs w:val="22"/>
        </w:rPr>
        <w:t xml:space="preserve">Dry </w:t>
      </w:r>
      <w:r w:rsidRPr="008B2896">
        <w:rPr>
          <w:rFonts w:ascii="Arial" w:hAnsi="Arial" w:cs="Arial"/>
          <w:i/>
          <w:iCs/>
          <w:sz w:val="22"/>
          <w:szCs w:val="22"/>
        </w:rPr>
        <w:t>Basis</w:t>
      </w:r>
      <w:r w:rsidR="00F358DE" w:rsidRPr="008B2896">
        <w:rPr>
          <w:rFonts w:ascii="Arial" w:hAnsi="Arial" w:cs="Arial"/>
          <w:i/>
          <w:iCs/>
          <w:sz w:val="22"/>
          <w:szCs w:val="22"/>
        </w:rPr>
        <w:t xml:space="preserve">; NAR: Net </w:t>
      </w:r>
      <w:proofErr w:type="gramStart"/>
      <w:r w:rsidR="00F358DE" w:rsidRPr="008B2896">
        <w:rPr>
          <w:rFonts w:ascii="Arial" w:hAnsi="Arial" w:cs="Arial"/>
          <w:i/>
          <w:iCs/>
          <w:sz w:val="22"/>
          <w:szCs w:val="22"/>
        </w:rPr>
        <w:t>As</w:t>
      </w:r>
      <w:proofErr w:type="gramEnd"/>
      <w:r w:rsidR="00F358DE" w:rsidRPr="008B2896">
        <w:rPr>
          <w:rFonts w:ascii="Arial" w:hAnsi="Arial" w:cs="Arial"/>
          <w:i/>
          <w:iCs/>
          <w:sz w:val="22"/>
          <w:szCs w:val="22"/>
        </w:rPr>
        <w:t xml:space="preserve"> Received</w:t>
      </w:r>
      <w:r w:rsidRPr="008B2896">
        <w:rPr>
          <w:rFonts w:ascii="Arial" w:hAnsi="Arial" w:cs="Arial"/>
          <w:i/>
          <w:sz w:val="22"/>
          <w:szCs w:val="22"/>
        </w:rPr>
        <w:t>)</w:t>
      </w:r>
    </w:p>
    <w:p w14:paraId="39205FB3" w14:textId="77777777" w:rsidR="003C7A68" w:rsidRPr="008B2896" w:rsidRDefault="003C7A68" w:rsidP="00D77092">
      <w:pPr>
        <w:pStyle w:val="BodyText"/>
        <w:kinsoku w:val="0"/>
        <w:overflowPunct w:val="0"/>
        <w:rPr>
          <w:rFonts w:ascii="Arial" w:hAnsi="Arial" w:cs="Arial"/>
          <w:sz w:val="22"/>
          <w:szCs w:val="22"/>
        </w:rPr>
      </w:pPr>
    </w:p>
    <w:p w14:paraId="2A042B4C" w14:textId="36497A78" w:rsidR="003C7A68" w:rsidRPr="008B2896" w:rsidRDefault="00C50F82" w:rsidP="00FE33D5">
      <w:pPr>
        <w:pStyle w:val="BodyText"/>
        <w:kinsoku w:val="0"/>
        <w:overflowPunct w:val="0"/>
        <w:spacing w:after="240"/>
        <w:ind w:left="720" w:hanging="720"/>
        <w:jc w:val="both"/>
        <w:rPr>
          <w:rFonts w:ascii="Arial" w:hAnsi="Arial" w:cs="Arial"/>
          <w:bCs/>
          <w:sz w:val="22"/>
          <w:szCs w:val="22"/>
        </w:rPr>
      </w:pPr>
      <w:r w:rsidRPr="008B2896">
        <w:rPr>
          <w:rFonts w:ascii="Arial" w:hAnsi="Arial" w:cs="Arial"/>
          <w:bCs/>
          <w:sz w:val="22"/>
          <w:szCs w:val="22"/>
        </w:rPr>
        <w:t>3</w:t>
      </w:r>
      <w:r w:rsidR="004A102D" w:rsidRPr="008B2896">
        <w:rPr>
          <w:rFonts w:ascii="Arial" w:hAnsi="Arial" w:cs="Arial"/>
          <w:bCs/>
          <w:sz w:val="22"/>
          <w:szCs w:val="22"/>
        </w:rPr>
        <w:t xml:space="preserve">.0 </w:t>
      </w:r>
      <w:r w:rsidR="00170EDF" w:rsidRPr="008B2896">
        <w:rPr>
          <w:rFonts w:ascii="Arial" w:hAnsi="Arial" w:cs="Arial"/>
          <w:b/>
          <w:bCs/>
          <w:sz w:val="22"/>
          <w:szCs w:val="22"/>
        </w:rPr>
        <w:tab/>
      </w:r>
      <w:r w:rsidR="00C64A4B" w:rsidRPr="008B2896">
        <w:rPr>
          <w:rFonts w:ascii="Arial" w:hAnsi="Arial" w:cs="Arial"/>
          <w:bCs/>
          <w:sz w:val="22"/>
          <w:szCs w:val="22"/>
        </w:rPr>
        <w:t>In line with the stipulations of ITB clause 5.5, we hereby furnish b</w:t>
      </w:r>
      <w:r w:rsidR="00AD374D" w:rsidRPr="008B2896">
        <w:rPr>
          <w:rFonts w:ascii="Arial" w:hAnsi="Arial" w:cs="Arial"/>
          <w:bCs/>
          <w:sz w:val="22"/>
          <w:szCs w:val="22"/>
        </w:rPr>
        <w:t xml:space="preserve">reak-up of </w:t>
      </w:r>
      <w:r w:rsidR="00812C0D" w:rsidRPr="008B2896">
        <w:rPr>
          <w:rFonts w:ascii="Arial" w:hAnsi="Arial" w:cs="Arial"/>
          <w:bCs/>
          <w:sz w:val="22"/>
          <w:szCs w:val="22"/>
        </w:rPr>
        <w:t xml:space="preserve">the </w:t>
      </w:r>
      <w:r w:rsidR="00A74CC0" w:rsidRPr="008B2896">
        <w:rPr>
          <w:rFonts w:ascii="Arial" w:hAnsi="Arial" w:cs="Arial"/>
          <w:bCs/>
          <w:sz w:val="22"/>
          <w:szCs w:val="22"/>
        </w:rPr>
        <w:t>Bid</w:t>
      </w:r>
      <w:r w:rsidR="00812C0D" w:rsidRPr="008B2896">
        <w:rPr>
          <w:rFonts w:ascii="Arial" w:hAnsi="Arial" w:cs="Arial"/>
          <w:bCs/>
          <w:sz w:val="22"/>
          <w:szCs w:val="22"/>
        </w:rPr>
        <w:t xml:space="preserve"> P</w:t>
      </w:r>
      <w:r w:rsidR="00311CF9" w:rsidRPr="008B2896">
        <w:rPr>
          <w:rFonts w:ascii="Arial" w:hAnsi="Arial" w:cs="Arial"/>
          <w:bCs/>
          <w:sz w:val="22"/>
          <w:szCs w:val="22"/>
        </w:rPr>
        <w:t>rice</w:t>
      </w:r>
      <w:r w:rsidR="00DC45B8" w:rsidRPr="008B2896">
        <w:rPr>
          <w:rFonts w:ascii="Arial" w:hAnsi="Arial" w:cs="Arial"/>
          <w:bCs/>
          <w:sz w:val="22"/>
          <w:szCs w:val="22"/>
        </w:rPr>
        <w:t xml:space="preserve"> </w:t>
      </w:r>
      <w:r w:rsidR="00812C0D" w:rsidRPr="008B2896">
        <w:rPr>
          <w:rFonts w:ascii="Arial" w:hAnsi="Arial" w:cs="Arial"/>
          <w:bCs/>
          <w:sz w:val="22"/>
          <w:szCs w:val="22"/>
        </w:rPr>
        <w:t xml:space="preserve">to be </w:t>
      </w:r>
      <w:r w:rsidR="00AD374D" w:rsidRPr="008B2896">
        <w:rPr>
          <w:rFonts w:ascii="Arial" w:hAnsi="Arial" w:cs="Arial"/>
          <w:bCs/>
          <w:sz w:val="22"/>
          <w:szCs w:val="22"/>
        </w:rPr>
        <w:t xml:space="preserve">quoted </w:t>
      </w:r>
      <w:r w:rsidR="00812C0D" w:rsidRPr="008B2896">
        <w:rPr>
          <w:rFonts w:ascii="Arial" w:hAnsi="Arial" w:cs="Arial"/>
          <w:bCs/>
          <w:sz w:val="22"/>
          <w:szCs w:val="22"/>
        </w:rPr>
        <w:t>in terms of</w:t>
      </w:r>
      <w:r w:rsidR="00AD374D" w:rsidRPr="008B2896">
        <w:rPr>
          <w:rFonts w:ascii="Arial" w:hAnsi="Arial" w:cs="Arial"/>
          <w:bCs/>
          <w:sz w:val="22"/>
          <w:szCs w:val="22"/>
        </w:rPr>
        <w:t xml:space="preserve"> sl. no. 1.0 above</w:t>
      </w:r>
      <w:r w:rsidR="00812C0D" w:rsidRPr="008B2896">
        <w:rPr>
          <w:rFonts w:ascii="Arial" w:hAnsi="Arial" w:cs="Arial"/>
          <w:bCs/>
          <w:sz w:val="22"/>
          <w:szCs w:val="22"/>
        </w:rPr>
        <w:t>,</w:t>
      </w:r>
      <w:r w:rsidR="00311CF9" w:rsidRPr="008B2896">
        <w:rPr>
          <w:rFonts w:ascii="Arial" w:hAnsi="Arial" w:cs="Arial"/>
          <w:bCs/>
          <w:sz w:val="22"/>
          <w:szCs w:val="22"/>
        </w:rPr>
        <w:t xml:space="preserve"> </w:t>
      </w:r>
      <w:r w:rsidR="00C64A4B" w:rsidRPr="008B2896">
        <w:rPr>
          <w:rFonts w:ascii="Arial" w:hAnsi="Arial" w:cs="Arial"/>
          <w:bCs/>
          <w:sz w:val="22"/>
          <w:szCs w:val="22"/>
        </w:rPr>
        <w:t xml:space="preserve">into the following components </w:t>
      </w:r>
      <w:r w:rsidRPr="008B2896">
        <w:rPr>
          <w:rFonts w:ascii="Arial" w:hAnsi="Arial" w:cs="Arial"/>
          <w:bCs/>
          <w:sz w:val="22"/>
          <w:szCs w:val="22"/>
        </w:rPr>
        <w:t xml:space="preserve">for </w:t>
      </w:r>
      <w:r w:rsidR="00C64A4B" w:rsidRPr="008B2896">
        <w:rPr>
          <w:rFonts w:ascii="Arial" w:hAnsi="Arial" w:cs="Arial"/>
          <w:bCs/>
          <w:sz w:val="22"/>
          <w:szCs w:val="22"/>
        </w:rPr>
        <w:t>p</w:t>
      </w:r>
      <w:r w:rsidRPr="008B2896">
        <w:rPr>
          <w:rFonts w:ascii="Arial" w:hAnsi="Arial" w:cs="Arial"/>
          <w:bCs/>
          <w:sz w:val="22"/>
          <w:szCs w:val="22"/>
        </w:rPr>
        <w:t xml:space="preserve">rice </w:t>
      </w:r>
      <w:r w:rsidR="00C64A4B" w:rsidRPr="008B2896">
        <w:rPr>
          <w:rFonts w:ascii="Arial" w:hAnsi="Arial" w:cs="Arial"/>
          <w:bCs/>
          <w:sz w:val="22"/>
          <w:szCs w:val="22"/>
        </w:rPr>
        <w:t>a</w:t>
      </w:r>
      <w:r w:rsidRPr="008B2896">
        <w:rPr>
          <w:rFonts w:ascii="Arial" w:hAnsi="Arial" w:cs="Arial"/>
          <w:bCs/>
          <w:sz w:val="22"/>
          <w:szCs w:val="22"/>
        </w:rPr>
        <w:t xml:space="preserve">djustment during </w:t>
      </w:r>
      <w:r w:rsidR="00C64A4B" w:rsidRPr="008B2896">
        <w:rPr>
          <w:rFonts w:ascii="Arial" w:hAnsi="Arial" w:cs="Arial"/>
          <w:bCs/>
          <w:sz w:val="22"/>
          <w:szCs w:val="22"/>
        </w:rPr>
        <w:t>a</w:t>
      </w:r>
      <w:r w:rsidRPr="008B2896">
        <w:rPr>
          <w:rFonts w:ascii="Arial" w:hAnsi="Arial" w:cs="Arial"/>
          <w:bCs/>
          <w:sz w:val="22"/>
          <w:szCs w:val="22"/>
        </w:rPr>
        <w:t xml:space="preserve">ctual </w:t>
      </w:r>
      <w:r w:rsidR="00C64A4B" w:rsidRPr="008B2896">
        <w:rPr>
          <w:rFonts w:ascii="Arial" w:hAnsi="Arial" w:cs="Arial"/>
          <w:bCs/>
          <w:sz w:val="22"/>
          <w:szCs w:val="22"/>
        </w:rPr>
        <w:t>s</w:t>
      </w:r>
      <w:r w:rsidRPr="008B2896">
        <w:rPr>
          <w:rFonts w:ascii="Arial" w:hAnsi="Arial" w:cs="Arial"/>
          <w:bCs/>
          <w:sz w:val="22"/>
          <w:szCs w:val="22"/>
        </w:rPr>
        <w:t>upply</w:t>
      </w:r>
      <w:r w:rsidR="00C64A4B" w:rsidRPr="008B2896">
        <w:rPr>
          <w:rFonts w:ascii="Arial" w:hAnsi="Arial" w:cs="Arial"/>
          <w:bCs/>
          <w:sz w:val="22"/>
          <w:szCs w:val="22"/>
        </w:rPr>
        <w:t>.</w:t>
      </w:r>
      <w:r w:rsidR="005F1D75" w:rsidRPr="008B2896">
        <w:rPr>
          <w:rFonts w:ascii="Arial" w:hAnsi="Arial" w:cs="Arial"/>
          <w:bCs/>
          <w:sz w:val="22"/>
          <w:szCs w:val="22"/>
        </w:rPr>
        <w:t xml:space="preserve"> </w:t>
      </w:r>
      <w:r w:rsidR="00C64A4B" w:rsidRPr="008B2896">
        <w:rPr>
          <w:rFonts w:ascii="Arial" w:hAnsi="Arial" w:cs="Arial"/>
          <w:bCs/>
          <w:sz w:val="22"/>
          <w:szCs w:val="22"/>
        </w:rPr>
        <w:t>We understand that this break-</w:t>
      </w:r>
      <w:r w:rsidR="005F1D75" w:rsidRPr="008B2896">
        <w:rPr>
          <w:rFonts w:ascii="Arial" w:hAnsi="Arial" w:cs="Arial"/>
          <w:bCs/>
          <w:sz w:val="22"/>
          <w:szCs w:val="22"/>
        </w:rPr>
        <w:t xml:space="preserve">up of </w:t>
      </w:r>
      <w:r w:rsidR="00C64A4B" w:rsidRPr="008B2896">
        <w:rPr>
          <w:rFonts w:ascii="Arial" w:hAnsi="Arial" w:cs="Arial"/>
          <w:bCs/>
          <w:sz w:val="22"/>
          <w:szCs w:val="22"/>
        </w:rPr>
        <w:t xml:space="preserve">price </w:t>
      </w:r>
      <w:r w:rsidR="005F1D75" w:rsidRPr="008B2896">
        <w:rPr>
          <w:rFonts w:ascii="Arial" w:hAnsi="Arial" w:cs="Arial"/>
          <w:bCs/>
          <w:sz w:val="22"/>
          <w:szCs w:val="22"/>
        </w:rPr>
        <w:t>components</w:t>
      </w:r>
      <w:r w:rsidR="00AD374D" w:rsidRPr="008B2896">
        <w:rPr>
          <w:rFonts w:ascii="Arial" w:hAnsi="Arial" w:cs="Arial"/>
          <w:bCs/>
          <w:sz w:val="22"/>
          <w:szCs w:val="22"/>
        </w:rPr>
        <w:t xml:space="preserve">, </w:t>
      </w:r>
      <w:r w:rsidR="005F1D75" w:rsidRPr="008B2896">
        <w:rPr>
          <w:rFonts w:ascii="Arial" w:hAnsi="Arial" w:cs="Arial"/>
          <w:bCs/>
          <w:sz w:val="22"/>
          <w:szCs w:val="22"/>
        </w:rPr>
        <w:t>will only be used for the purpose of price adjustment</w:t>
      </w:r>
      <w:r w:rsidR="00C64A4B" w:rsidRPr="008B2896">
        <w:rPr>
          <w:rFonts w:ascii="Arial" w:hAnsi="Arial" w:cs="Arial"/>
          <w:bCs/>
          <w:sz w:val="22"/>
          <w:szCs w:val="22"/>
        </w:rPr>
        <w:t xml:space="preserve"> during actual supply</w:t>
      </w:r>
      <w:r w:rsidR="00AD374D" w:rsidRPr="008B2896">
        <w:rPr>
          <w:rFonts w:ascii="Arial" w:hAnsi="Arial" w:cs="Arial"/>
          <w:bCs/>
          <w:sz w:val="22"/>
          <w:szCs w:val="22"/>
        </w:rPr>
        <w:t xml:space="preserve">, </w:t>
      </w:r>
      <w:r w:rsidR="005F1D75" w:rsidRPr="008B2896">
        <w:rPr>
          <w:rFonts w:ascii="Arial" w:hAnsi="Arial" w:cs="Arial"/>
          <w:bCs/>
          <w:sz w:val="22"/>
          <w:szCs w:val="22"/>
        </w:rPr>
        <w:t xml:space="preserve">and shall not be used for the purpose of evaluation of Financial proposal. </w:t>
      </w:r>
    </w:p>
    <w:tbl>
      <w:tblPr>
        <w:tblW w:w="9274"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3983"/>
        <w:gridCol w:w="2268"/>
        <w:gridCol w:w="2197"/>
      </w:tblGrid>
      <w:tr w:rsidR="00EA6A0F" w:rsidRPr="008B2896" w14:paraId="436E636E" w14:textId="77777777" w:rsidTr="00685FAF">
        <w:trPr>
          <w:trHeight w:val="471"/>
        </w:trPr>
        <w:tc>
          <w:tcPr>
            <w:tcW w:w="826" w:type="dxa"/>
            <w:vMerge w:val="restart"/>
          </w:tcPr>
          <w:p w14:paraId="7CFDD135" w14:textId="77777777" w:rsidR="00EA6A0F" w:rsidRPr="008B2896" w:rsidRDefault="00EA6A0F" w:rsidP="00EA6A0F">
            <w:pPr>
              <w:pStyle w:val="TableParagraph"/>
              <w:spacing w:before="0"/>
              <w:ind w:left="-4" w:right="131"/>
              <w:rPr>
                <w:b/>
                <w:sz w:val="22"/>
                <w:szCs w:val="22"/>
              </w:rPr>
            </w:pPr>
            <w:r w:rsidRPr="008B2896">
              <w:rPr>
                <w:b/>
                <w:sz w:val="22"/>
                <w:szCs w:val="22"/>
              </w:rPr>
              <w:lastRenderedPageBreak/>
              <w:t>Sl. No.</w:t>
            </w:r>
          </w:p>
        </w:tc>
        <w:tc>
          <w:tcPr>
            <w:tcW w:w="3983" w:type="dxa"/>
          </w:tcPr>
          <w:p w14:paraId="304FCCD9" w14:textId="77777777" w:rsidR="00EA6A0F" w:rsidRPr="008B2896" w:rsidRDefault="00EA6A0F" w:rsidP="00E051FA">
            <w:pPr>
              <w:pStyle w:val="TableParagraph"/>
              <w:spacing w:before="0"/>
              <w:ind w:left="25" w:right="-41"/>
              <w:rPr>
                <w:b/>
                <w:sz w:val="22"/>
                <w:szCs w:val="22"/>
              </w:rPr>
            </w:pPr>
            <w:r w:rsidRPr="008B2896">
              <w:rPr>
                <w:b/>
                <w:sz w:val="22"/>
                <w:szCs w:val="22"/>
              </w:rPr>
              <w:t>Particulars</w:t>
            </w:r>
          </w:p>
        </w:tc>
        <w:tc>
          <w:tcPr>
            <w:tcW w:w="4465" w:type="dxa"/>
            <w:gridSpan w:val="2"/>
          </w:tcPr>
          <w:p w14:paraId="00727E92" w14:textId="77777777" w:rsidR="00EA6A0F" w:rsidRPr="008B2896" w:rsidRDefault="00EA6A0F" w:rsidP="00E051FA">
            <w:pPr>
              <w:pStyle w:val="TableParagraph"/>
              <w:spacing w:before="0"/>
              <w:ind w:left="25" w:right="-41"/>
              <w:rPr>
                <w:b/>
                <w:sz w:val="22"/>
                <w:szCs w:val="22"/>
              </w:rPr>
            </w:pPr>
            <w:r w:rsidRPr="008B2896">
              <w:rPr>
                <w:b/>
                <w:sz w:val="22"/>
                <w:szCs w:val="22"/>
              </w:rPr>
              <w:t>Price Component</w:t>
            </w:r>
          </w:p>
        </w:tc>
      </w:tr>
      <w:tr w:rsidR="00EA6A0F" w:rsidRPr="008B2896" w14:paraId="7AC1736A" w14:textId="77777777" w:rsidTr="00685FAF">
        <w:trPr>
          <w:trHeight w:val="470"/>
        </w:trPr>
        <w:tc>
          <w:tcPr>
            <w:tcW w:w="826" w:type="dxa"/>
            <w:vMerge/>
          </w:tcPr>
          <w:p w14:paraId="7CE95C3C" w14:textId="77777777" w:rsidR="00EA6A0F" w:rsidRPr="008B2896" w:rsidRDefault="00EA6A0F" w:rsidP="00E051FA">
            <w:pPr>
              <w:pStyle w:val="TableParagraph"/>
              <w:spacing w:before="0"/>
              <w:ind w:left="139" w:right="129"/>
              <w:rPr>
                <w:b/>
                <w:sz w:val="22"/>
                <w:szCs w:val="22"/>
              </w:rPr>
            </w:pPr>
          </w:p>
        </w:tc>
        <w:tc>
          <w:tcPr>
            <w:tcW w:w="3983" w:type="dxa"/>
          </w:tcPr>
          <w:p w14:paraId="1F8456F8" w14:textId="684024DC" w:rsidR="00EA6A0F" w:rsidRPr="008B2896" w:rsidRDefault="007B1564" w:rsidP="006B30A9">
            <w:pPr>
              <w:pStyle w:val="TableParagraph"/>
              <w:spacing w:before="0"/>
              <w:jc w:val="left"/>
              <w:rPr>
                <w:sz w:val="22"/>
                <w:szCs w:val="22"/>
              </w:rPr>
            </w:pPr>
            <w:r w:rsidRPr="008B2896">
              <w:rPr>
                <w:b/>
                <w:sz w:val="22"/>
                <w:szCs w:val="22"/>
              </w:rPr>
              <w:t xml:space="preserve">PRICE </w:t>
            </w:r>
            <w:r w:rsidR="00EA6A0F" w:rsidRPr="008B2896">
              <w:rPr>
                <w:b/>
                <w:sz w:val="22"/>
                <w:szCs w:val="22"/>
              </w:rPr>
              <w:t>COMPONENTS</w:t>
            </w:r>
          </w:p>
        </w:tc>
        <w:tc>
          <w:tcPr>
            <w:tcW w:w="2268" w:type="dxa"/>
          </w:tcPr>
          <w:p w14:paraId="33093499" w14:textId="77777777" w:rsidR="00EA6A0F" w:rsidRPr="008B2896" w:rsidRDefault="00EA6A0F" w:rsidP="00FE33D5">
            <w:pPr>
              <w:pStyle w:val="TableParagraph"/>
              <w:spacing w:before="0"/>
              <w:rPr>
                <w:b/>
                <w:sz w:val="22"/>
                <w:szCs w:val="22"/>
              </w:rPr>
            </w:pPr>
            <w:r w:rsidRPr="008B2896">
              <w:rPr>
                <w:b/>
                <w:sz w:val="22"/>
                <w:szCs w:val="22"/>
              </w:rPr>
              <w:t>Rate</w:t>
            </w:r>
          </w:p>
          <w:p w14:paraId="03339685" w14:textId="77777777" w:rsidR="00EA6A0F" w:rsidRPr="008B2896" w:rsidRDefault="00EA6A0F" w:rsidP="00FE33D5">
            <w:pPr>
              <w:pStyle w:val="TableParagraph"/>
              <w:spacing w:before="0"/>
              <w:rPr>
                <w:b/>
                <w:sz w:val="22"/>
                <w:szCs w:val="22"/>
              </w:rPr>
            </w:pPr>
            <w:r w:rsidRPr="008B2896">
              <w:rPr>
                <w:b/>
                <w:sz w:val="22"/>
                <w:szCs w:val="22"/>
              </w:rPr>
              <w:t>(US$ per MT)</w:t>
            </w:r>
          </w:p>
          <w:p w14:paraId="6D2223FC" w14:textId="77777777" w:rsidR="00EA6A0F" w:rsidRPr="008B2896" w:rsidRDefault="00EA6A0F" w:rsidP="00AD374D">
            <w:pPr>
              <w:pStyle w:val="TableParagraph"/>
              <w:spacing w:before="0"/>
              <w:rPr>
                <w:sz w:val="22"/>
                <w:szCs w:val="22"/>
              </w:rPr>
            </w:pPr>
            <w:r w:rsidRPr="008B2896">
              <w:rPr>
                <w:b/>
                <w:sz w:val="22"/>
                <w:szCs w:val="22"/>
              </w:rPr>
              <w:t>(In figure)</w:t>
            </w:r>
          </w:p>
        </w:tc>
        <w:tc>
          <w:tcPr>
            <w:tcW w:w="2197" w:type="dxa"/>
          </w:tcPr>
          <w:p w14:paraId="51CB792D" w14:textId="77777777" w:rsidR="00EA6A0F" w:rsidRPr="008B2896" w:rsidRDefault="00EA6A0F" w:rsidP="006B30A9">
            <w:pPr>
              <w:pStyle w:val="TableParagraph"/>
              <w:spacing w:before="0"/>
              <w:ind w:left="25" w:right="-41"/>
              <w:rPr>
                <w:b/>
                <w:sz w:val="22"/>
                <w:szCs w:val="22"/>
              </w:rPr>
            </w:pPr>
            <w:r w:rsidRPr="008B2896">
              <w:rPr>
                <w:b/>
                <w:sz w:val="22"/>
                <w:szCs w:val="22"/>
              </w:rPr>
              <w:t>Rate</w:t>
            </w:r>
          </w:p>
          <w:p w14:paraId="05F4A338" w14:textId="77777777" w:rsidR="00EA6A0F" w:rsidRPr="008B2896" w:rsidRDefault="00EA6A0F" w:rsidP="006B30A9">
            <w:pPr>
              <w:pStyle w:val="TableParagraph"/>
              <w:spacing w:before="0"/>
              <w:ind w:left="25" w:right="-41"/>
              <w:rPr>
                <w:b/>
                <w:sz w:val="22"/>
                <w:szCs w:val="22"/>
              </w:rPr>
            </w:pPr>
            <w:r w:rsidRPr="008B2896">
              <w:rPr>
                <w:b/>
                <w:sz w:val="22"/>
                <w:szCs w:val="22"/>
              </w:rPr>
              <w:t>(US$ per MT)</w:t>
            </w:r>
          </w:p>
          <w:p w14:paraId="15265617" w14:textId="77777777" w:rsidR="00EA6A0F" w:rsidRPr="008B2896" w:rsidRDefault="00EA6A0F" w:rsidP="00E051FA">
            <w:pPr>
              <w:pStyle w:val="TableParagraph"/>
              <w:spacing w:before="0"/>
              <w:rPr>
                <w:sz w:val="22"/>
                <w:szCs w:val="22"/>
              </w:rPr>
            </w:pPr>
            <w:r w:rsidRPr="008B2896">
              <w:rPr>
                <w:b/>
                <w:sz w:val="22"/>
                <w:szCs w:val="22"/>
              </w:rPr>
              <w:t>(in word)</w:t>
            </w:r>
          </w:p>
        </w:tc>
      </w:tr>
      <w:tr w:rsidR="00EA6A0F" w:rsidRPr="008B2896" w14:paraId="512ACA24" w14:textId="77777777" w:rsidTr="00685FAF">
        <w:trPr>
          <w:trHeight w:val="471"/>
        </w:trPr>
        <w:tc>
          <w:tcPr>
            <w:tcW w:w="826" w:type="dxa"/>
          </w:tcPr>
          <w:p w14:paraId="6A759926" w14:textId="77777777" w:rsidR="00EA6A0F" w:rsidRPr="008B2896" w:rsidRDefault="00EA6A0F" w:rsidP="00E051FA">
            <w:pPr>
              <w:pStyle w:val="TableParagraph"/>
              <w:spacing w:before="0"/>
              <w:ind w:left="8"/>
              <w:rPr>
                <w:b/>
                <w:sz w:val="22"/>
                <w:szCs w:val="22"/>
              </w:rPr>
            </w:pPr>
            <w:r w:rsidRPr="008B2896">
              <w:rPr>
                <w:b/>
                <w:w w:val="99"/>
                <w:sz w:val="22"/>
                <w:szCs w:val="22"/>
              </w:rPr>
              <w:t>A</w:t>
            </w:r>
          </w:p>
        </w:tc>
        <w:tc>
          <w:tcPr>
            <w:tcW w:w="3983" w:type="dxa"/>
          </w:tcPr>
          <w:p w14:paraId="3C813985" w14:textId="77777777" w:rsidR="00EA6A0F" w:rsidRPr="008B2896" w:rsidRDefault="00EA6A0F" w:rsidP="00E051FA">
            <w:pPr>
              <w:pStyle w:val="TableParagraph"/>
              <w:spacing w:before="0"/>
              <w:ind w:left="107"/>
              <w:jc w:val="left"/>
              <w:rPr>
                <w:sz w:val="22"/>
                <w:szCs w:val="22"/>
              </w:rPr>
            </w:pPr>
            <w:r w:rsidRPr="008B2896">
              <w:rPr>
                <w:sz w:val="22"/>
                <w:szCs w:val="22"/>
              </w:rPr>
              <w:t xml:space="preserve">Coal FOB Price </w:t>
            </w:r>
          </w:p>
        </w:tc>
        <w:tc>
          <w:tcPr>
            <w:tcW w:w="2268" w:type="dxa"/>
          </w:tcPr>
          <w:p w14:paraId="448880AD" w14:textId="77777777" w:rsidR="00EA6A0F" w:rsidRPr="008B2896" w:rsidRDefault="00EA6A0F" w:rsidP="00E051FA">
            <w:pPr>
              <w:pStyle w:val="TableParagraph"/>
              <w:spacing w:before="0"/>
              <w:ind w:left="109"/>
              <w:rPr>
                <w:sz w:val="22"/>
                <w:szCs w:val="22"/>
              </w:rPr>
            </w:pPr>
          </w:p>
        </w:tc>
        <w:tc>
          <w:tcPr>
            <w:tcW w:w="2197" w:type="dxa"/>
          </w:tcPr>
          <w:p w14:paraId="43BD5320" w14:textId="77777777" w:rsidR="00EA6A0F" w:rsidRPr="008B2896" w:rsidRDefault="00EA6A0F" w:rsidP="00E051FA">
            <w:pPr>
              <w:pStyle w:val="TableParagraph"/>
              <w:spacing w:before="0"/>
              <w:ind w:left="109"/>
              <w:rPr>
                <w:sz w:val="22"/>
                <w:szCs w:val="22"/>
              </w:rPr>
            </w:pPr>
          </w:p>
        </w:tc>
      </w:tr>
      <w:tr w:rsidR="007C3EF8" w:rsidRPr="008B2896" w14:paraId="7FD3ED74" w14:textId="77777777" w:rsidTr="00EF2674">
        <w:trPr>
          <w:trHeight w:val="471"/>
        </w:trPr>
        <w:tc>
          <w:tcPr>
            <w:tcW w:w="826" w:type="dxa"/>
          </w:tcPr>
          <w:p w14:paraId="6A7E788C" w14:textId="571F77D4" w:rsidR="007C3EF8" w:rsidRPr="008B2896" w:rsidRDefault="007C3EF8" w:rsidP="00E051FA">
            <w:pPr>
              <w:pStyle w:val="TableParagraph"/>
              <w:spacing w:before="0"/>
              <w:ind w:left="8"/>
              <w:rPr>
                <w:b/>
                <w:w w:val="99"/>
                <w:sz w:val="22"/>
                <w:szCs w:val="22"/>
              </w:rPr>
            </w:pPr>
            <w:r w:rsidRPr="008B2896">
              <w:rPr>
                <w:b/>
                <w:w w:val="99"/>
                <w:sz w:val="22"/>
                <w:szCs w:val="22"/>
              </w:rPr>
              <w:t>B</w:t>
            </w:r>
          </w:p>
        </w:tc>
        <w:tc>
          <w:tcPr>
            <w:tcW w:w="8448" w:type="dxa"/>
            <w:gridSpan w:val="3"/>
          </w:tcPr>
          <w:p w14:paraId="17F3D235" w14:textId="358E249A" w:rsidR="007C3EF8" w:rsidRPr="008B2896" w:rsidRDefault="007C3EF8" w:rsidP="00685FAF">
            <w:pPr>
              <w:pStyle w:val="TableParagraph"/>
              <w:spacing w:before="0"/>
              <w:ind w:left="109"/>
              <w:jc w:val="left"/>
              <w:rPr>
                <w:sz w:val="22"/>
                <w:szCs w:val="22"/>
              </w:rPr>
            </w:pPr>
            <w:r w:rsidRPr="008B2896">
              <w:rPr>
                <w:rFonts w:eastAsia="Times New Roman"/>
                <w:bCs/>
                <w:color w:val="000000"/>
                <w:sz w:val="20"/>
                <w:szCs w:val="20"/>
              </w:rPr>
              <w:t>Ocean Transportation</w:t>
            </w:r>
            <w:r w:rsidR="00067887" w:rsidRPr="008B2896">
              <w:rPr>
                <w:rFonts w:eastAsia="Times New Roman"/>
                <w:bCs/>
                <w:color w:val="000000"/>
                <w:sz w:val="20"/>
                <w:szCs w:val="20"/>
              </w:rPr>
              <w:t>:</w:t>
            </w:r>
          </w:p>
        </w:tc>
      </w:tr>
      <w:tr w:rsidR="009E06F8" w:rsidRPr="008B2896" w14:paraId="382F5CDB" w14:textId="77777777" w:rsidTr="00685FAF">
        <w:trPr>
          <w:trHeight w:val="471"/>
        </w:trPr>
        <w:tc>
          <w:tcPr>
            <w:tcW w:w="826" w:type="dxa"/>
          </w:tcPr>
          <w:p w14:paraId="7199A6E9" w14:textId="513796BF" w:rsidR="009E06F8" w:rsidRPr="008B2896" w:rsidRDefault="00173E9B" w:rsidP="009E06F8">
            <w:pPr>
              <w:pStyle w:val="TableParagraph"/>
              <w:spacing w:before="0"/>
              <w:ind w:left="8"/>
              <w:rPr>
                <w:b/>
                <w:sz w:val="22"/>
                <w:szCs w:val="22"/>
              </w:rPr>
            </w:pPr>
            <w:r w:rsidRPr="008B2896">
              <w:rPr>
                <w:b/>
                <w:w w:val="99"/>
                <w:sz w:val="22"/>
                <w:szCs w:val="22"/>
              </w:rPr>
              <w:t>(</w:t>
            </w:r>
            <w:proofErr w:type="spellStart"/>
            <w:r w:rsidRPr="008B2896">
              <w:rPr>
                <w:b/>
                <w:w w:val="99"/>
                <w:sz w:val="22"/>
                <w:szCs w:val="22"/>
              </w:rPr>
              <w:t>i</w:t>
            </w:r>
            <w:proofErr w:type="spellEnd"/>
            <w:r w:rsidRPr="008B2896">
              <w:rPr>
                <w:b/>
                <w:w w:val="99"/>
                <w:sz w:val="22"/>
                <w:szCs w:val="22"/>
              </w:rPr>
              <w:t>)</w:t>
            </w:r>
          </w:p>
        </w:tc>
        <w:tc>
          <w:tcPr>
            <w:tcW w:w="3983" w:type="dxa"/>
          </w:tcPr>
          <w:p w14:paraId="2EA51EB3" w14:textId="060EE5D4" w:rsidR="009E06F8" w:rsidRPr="008B2896" w:rsidRDefault="009E06F8" w:rsidP="009E06F8">
            <w:pPr>
              <w:pStyle w:val="TableParagraph"/>
              <w:spacing w:before="0"/>
              <w:ind w:left="107"/>
              <w:jc w:val="left"/>
              <w:rPr>
                <w:sz w:val="22"/>
                <w:szCs w:val="22"/>
              </w:rPr>
            </w:pPr>
            <w:r w:rsidRPr="008B2896">
              <w:rPr>
                <w:rFonts w:eastAsia="Times New Roman"/>
                <w:bCs/>
                <w:color w:val="000000"/>
                <w:sz w:val="20"/>
                <w:szCs w:val="20"/>
              </w:rPr>
              <w:t xml:space="preserve">Ocean Transportation Fixed </w:t>
            </w:r>
            <w:r w:rsidR="005C1925" w:rsidRPr="008B2896">
              <w:rPr>
                <w:rFonts w:eastAsia="Times New Roman"/>
                <w:bCs/>
                <w:color w:val="000000"/>
                <w:sz w:val="20"/>
                <w:szCs w:val="20"/>
              </w:rPr>
              <w:t>Price</w:t>
            </w:r>
            <w:r w:rsidRPr="008B2896">
              <w:rPr>
                <w:rFonts w:eastAsia="Times New Roman"/>
                <w:bCs/>
                <w:color w:val="000000"/>
                <w:sz w:val="20"/>
                <w:szCs w:val="20"/>
              </w:rPr>
              <w:t>*</w:t>
            </w:r>
          </w:p>
        </w:tc>
        <w:tc>
          <w:tcPr>
            <w:tcW w:w="2268" w:type="dxa"/>
          </w:tcPr>
          <w:p w14:paraId="0F977BCB" w14:textId="77777777" w:rsidR="009E06F8" w:rsidRPr="008B2896" w:rsidRDefault="009E06F8" w:rsidP="009E06F8">
            <w:pPr>
              <w:pStyle w:val="TableParagraph"/>
              <w:spacing w:before="0"/>
              <w:ind w:left="109"/>
              <w:rPr>
                <w:sz w:val="22"/>
                <w:szCs w:val="22"/>
              </w:rPr>
            </w:pPr>
          </w:p>
        </w:tc>
        <w:tc>
          <w:tcPr>
            <w:tcW w:w="2197" w:type="dxa"/>
          </w:tcPr>
          <w:p w14:paraId="4174C827" w14:textId="77777777" w:rsidR="009E06F8" w:rsidRPr="008B2896" w:rsidRDefault="009E06F8" w:rsidP="009E06F8">
            <w:pPr>
              <w:pStyle w:val="TableParagraph"/>
              <w:spacing w:before="0"/>
              <w:ind w:left="109"/>
              <w:rPr>
                <w:sz w:val="22"/>
                <w:szCs w:val="22"/>
              </w:rPr>
            </w:pPr>
          </w:p>
        </w:tc>
      </w:tr>
      <w:tr w:rsidR="009E06F8" w:rsidRPr="008B2896" w14:paraId="7B5A8429" w14:textId="77777777" w:rsidTr="00685FAF">
        <w:trPr>
          <w:trHeight w:val="471"/>
        </w:trPr>
        <w:tc>
          <w:tcPr>
            <w:tcW w:w="826" w:type="dxa"/>
          </w:tcPr>
          <w:p w14:paraId="40831059" w14:textId="59C43AA3" w:rsidR="009E06F8" w:rsidRPr="008B2896" w:rsidRDefault="00173E9B" w:rsidP="009E06F8">
            <w:pPr>
              <w:pStyle w:val="TableParagraph"/>
              <w:spacing w:before="0"/>
              <w:ind w:left="8"/>
              <w:rPr>
                <w:b/>
                <w:w w:val="99"/>
                <w:sz w:val="22"/>
                <w:szCs w:val="22"/>
              </w:rPr>
            </w:pPr>
            <w:r w:rsidRPr="008B2896">
              <w:rPr>
                <w:b/>
                <w:w w:val="99"/>
                <w:sz w:val="22"/>
                <w:szCs w:val="22"/>
              </w:rPr>
              <w:t>(ii)</w:t>
            </w:r>
          </w:p>
        </w:tc>
        <w:tc>
          <w:tcPr>
            <w:tcW w:w="3983" w:type="dxa"/>
          </w:tcPr>
          <w:p w14:paraId="7F170304" w14:textId="65EF48B5" w:rsidR="009E06F8" w:rsidRPr="008B2896" w:rsidRDefault="009E06F8" w:rsidP="009E06F8">
            <w:pPr>
              <w:pStyle w:val="TableParagraph"/>
              <w:spacing w:before="0"/>
              <w:ind w:left="107"/>
              <w:jc w:val="left"/>
              <w:rPr>
                <w:sz w:val="22"/>
                <w:szCs w:val="22"/>
              </w:rPr>
            </w:pPr>
            <w:r w:rsidRPr="008B2896">
              <w:rPr>
                <w:rFonts w:eastAsia="Times New Roman"/>
                <w:bCs/>
                <w:color w:val="000000"/>
                <w:sz w:val="20"/>
                <w:szCs w:val="20"/>
              </w:rPr>
              <w:t xml:space="preserve">Ocean Transportation Freight </w:t>
            </w:r>
            <w:r w:rsidR="005C1925" w:rsidRPr="008B2896">
              <w:rPr>
                <w:rFonts w:eastAsia="Times New Roman"/>
                <w:bCs/>
                <w:color w:val="000000"/>
                <w:sz w:val="20"/>
                <w:szCs w:val="20"/>
              </w:rPr>
              <w:t>Price</w:t>
            </w:r>
            <w:r w:rsidRPr="008B2896">
              <w:rPr>
                <w:rFonts w:eastAsia="Times New Roman"/>
                <w:bCs/>
                <w:color w:val="000000"/>
                <w:sz w:val="20"/>
                <w:szCs w:val="20"/>
              </w:rPr>
              <w:t>*</w:t>
            </w:r>
          </w:p>
        </w:tc>
        <w:tc>
          <w:tcPr>
            <w:tcW w:w="2268" w:type="dxa"/>
          </w:tcPr>
          <w:p w14:paraId="30DBA4BE" w14:textId="77777777" w:rsidR="009E06F8" w:rsidRPr="008B2896" w:rsidRDefault="009E06F8" w:rsidP="009E06F8">
            <w:pPr>
              <w:pStyle w:val="TableParagraph"/>
              <w:spacing w:before="0"/>
              <w:ind w:left="109"/>
              <w:rPr>
                <w:sz w:val="22"/>
                <w:szCs w:val="22"/>
              </w:rPr>
            </w:pPr>
          </w:p>
        </w:tc>
        <w:tc>
          <w:tcPr>
            <w:tcW w:w="2197" w:type="dxa"/>
          </w:tcPr>
          <w:p w14:paraId="754BE343" w14:textId="77777777" w:rsidR="009E06F8" w:rsidRPr="008B2896" w:rsidRDefault="009E06F8" w:rsidP="009E06F8">
            <w:pPr>
              <w:pStyle w:val="TableParagraph"/>
              <w:spacing w:before="0"/>
              <w:ind w:left="109"/>
              <w:rPr>
                <w:sz w:val="22"/>
                <w:szCs w:val="22"/>
              </w:rPr>
            </w:pPr>
          </w:p>
        </w:tc>
      </w:tr>
      <w:tr w:rsidR="009E06F8" w:rsidRPr="008B2896" w14:paraId="46161098" w14:textId="77777777" w:rsidTr="00685FAF">
        <w:trPr>
          <w:trHeight w:val="471"/>
        </w:trPr>
        <w:tc>
          <w:tcPr>
            <w:tcW w:w="826" w:type="dxa"/>
          </w:tcPr>
          <w:p w14:paraId="5550DB18" w14:textId="2262E49A" w:rsidR="009E06F8" w:rsidRPr="008B2896" w:rsidRDefault="00173E9B" w:rsidP="009E06F8">
            <w:pPr>
              <w:pStyle w:val="TableParagraph"/>
              <w:spacing w:before="0"/>
              <w:ind w:left="8"/>
              <w:rPr>
                <w:b/>
                <w:w w:val="99"/>
                <w:sz w:val="22"/>
                <w:szCs w:val="22"/>
              </w:rPr>
            </w:pPr>
            <w:r w:rsidRPr="008B2896">
              <w:rPr>
                <w:b/>
                <w:w w:val="99"/>
                <w:sz w:val="22"/>
                <w:szCs w:val="22"/>
              </w:rPr>
              <w:t>(iii)</w:t>
            </w:r>
          </w:p>
        </w:tc>
        <w:tc>
          <w:tcPr>
            <w:tcW w:w="3983" w:type="dxa"/>
          </w:tcPr>
          <w:p w14:paraId="19F21531" w14:textId="45ED73DF" w:rsidR="009E06F8" w:rsidRPr="008B2896" w:rsidRDefault="009E06F8" w:rsidP="009E06F8">
            <w:pPr>
              <w:pStyle w:val="TableParagraph"/>
              <w:spacing w:before="0"/>
              <w:ind w:left="107"/>
              <w:jc w:val="left"/>
              <w:rPr>
                <w:sz w:val="22"/>
                <w:szCs w:val="22"/>
              </w:rPr>
            </w:pPr>
            <w:r w:rsidRPr="008B2896">
              <w:rPr>
                <w:rFonts w:eastAsia="Times New Roman"/>
                <w:bCs/>
                <w:color w:val="000000"/>
                <w:sz w:val="20"/>
                <w:szCs w:val="20"/>
              </w:rPr>
              <w:t xml:space="preserve">Ocean Transportation Bunker </w:t>
            </w:r>
            <w:r w:rsidR="005C1925" w:rsidRPr="008B2896">
              <w:rPr>
                <w:rFonts w:eastAsia="Times New Roman"/>
                <w:bCs/>
                <w:color w:val="000000"/>
                <w:sz w:val="20"/>
                <w:szCs w:val="20"/>
              </w:rPr>
              <w:t>Price</w:t>
            </w:r>
            <w:r w:rsidRPr="008B2896">
              <w:rPr>
                <w:rFonts w:eastAsia="Times New Roman"/>
                <w:bCs/>
                <w:color w:val="000000"/>
                <w:sz w:val="20"/>
                <w:szCs w:val="20"/>
              </w:rPr>
              <w:t>*</w:t>
            </w:r>
          </w:p>
        </w:tc>
        <w:tc>
          <w:tcPr>
            <w:tcW w:w="2268" w:type="dxa"/>
          </w:tcPr>
          <w:p w14:paraId="7723BABC" w14:textId="77777777" w:rsidR="009E06F8" w:rsidRPr="008B2896" w:rsidRDefault="009E06F8" w:rsidP="009E06F8">
            <w:pPr>
              <w:pStyle w:val="TableParagraph"/>
              <w:spacing w:before="0"/>
              <w:ind w:left="109"/>
              <w:rPr>
                <w:sz w:val="22"/>
                <w:szCs w:val="22"/>
              </w:rPr>
            </w:pPr>
          </w:p>
        </w:tc>
        <w:tc>
          <w:tcPr>
            <w:tcW w:w="2197" w:type="dxa"/>
          </w:tcPr>
          <w:p w14:paraId="30BFB882" w14:textId="77777777" w:rsidR="009E06F8" w:rsidRPr="008B2896" w:rsidRDefault="009E06F8" w:rsidP="009E06F8">
            <w:pPr>
              <w:pStyle w:val="TableParagraph"/>
              <w:spacing w:before="0"/>
              <w:ind w:left="109"/>
              <w:rPr>
                <w:sz w:val="22"/>
                <w:szCs w:val="22"/>
              </w:rPr>
            </w:pPr>
          </w:p>
        </w:tc>
      </w:tr>
      <w:tr w:rsidR="007C3EF8" w:rsidRPr="008B2896" w14:paraId="72674F4C" w14:textId="77777777" w:rsidTr="00181C8B">
        <w:trPr>
          <w:trHeight w:val="471"/>
        </w:trPr>
        <w:tc>
          <w:tcPr>
            <w:tcW w:w="826" w:type="dxa"/>
          </w:tcPr>
          <w:p w14:paraId="2C86A189" w14:textId="5BEBBEA2" w:rsidR="007C3EF8" w:rsidRPr="008B2896" w:rsidRDefault="007C3EF8" w:rsidP="009E06F8">
            <w:pPr>
              <w:pStyle w:val="TableParagraph"/>
              <w:spacing w:before="0"/>
              <w:ind w:left="8"/>
              <w:rPr>
                <w:b/>
                <w:w w:val="99"/>
                <w:sz w:val="22"/>
                <w:szCs w:val="22"/>
              </w:rPr>
            </w:pPr>
            <w:r w:rsidRPr="008B2896">
              <w:rPr>
                <w:b/>
                <w:w w:val="99"/>
                <w:sz w:val="22"/>
                <w:szCs w:val="22"/>
              </w:rPr>
              <w:t>C</w:t>
            </w:r>
          </w:p>
        </w:tc>
        <w:tc>
          <w:tcPr>
            <w:tcW w:w="8448" w:type="dxa"/>
            <w:gridSpan w:val="3"/>
          </w:tcPr>
          <w:p w14:paraId="14D60AC1" w14:textId="291EF400" w:rsidR="007C3EF8" w:rsidRPr="008B2896" w:rsidRDefault="007C3EF8" w:rsidP="00685FAF">
            <w:pPr>
              <w:pStyle w:val="TableParagraph"/>
              <w:spacing w:before="0"/>
              <w:ind w:left="109"/>
              <w:jc w:val="left"/>
              <w:rPr>
                <w:sz w:val="22"/>
                <w:szCs w:val="22"/>
              </w:rPr>
            </w:pPr>
            <w:proofErr w:type="spellStart"/>
            <w:r w:rsidRPr="008B2896">
              <w:rPr>
                <w:rFonts w:eastAsia="Times New Roman"/>
                <w:bCs/>
                <w:color w:val="000000"/>
                <w:sz w:val="20"/>
                <w:szCs w:val="20"/>
              </w:rPr>
              <w:t>Transhipment</w:t>
            </w:r>
            <w:proofErr w:type="spellEnd"/>
            <w:r w:rsidRPr="008B2896">
              <w:rPr>
                <w:rFonts w:eastAsia="Times New Roman"/>
                <w:bCs/>
                <w:color w:val="000000"/>
                <w:sz w:val="20"/>
                <w:szCs w:val="20"/>
              </w:rPr>
              <w:t xml:space="preserve"> and Barging</w:t>
            </w:r>
            <w:r w:rsidR="00067887" w:rsidRPr="008B2896">
              <w:rPr>
                <w:rFonts w:eastAsia="Times New Roman"/>
                <w:bCs/>
                <w:color w:val="000000"/>
                <w:sz w:val="20"/>
                <w:szCs w:val="20"/>
              </w:rPr>
              <w:t>:</w:t>
            </w:r>
          </w:p>
        </w:tc>
      </w:tr>
      <w:tr w:rsidR="009E06F8" w:rsidRPr="008B2896" w14:paraId="15DB6F0C" w14:textId="77777777" w:rsidTr="00685FAF">
        <w:trPr>
          <w:trHeight w:val="471"/>
        </w:trPr>
        <w:tc>
          <w:tcPr>
            <w:tcW w:w="826" w:type="dxa"/>
          </w:tcPr>
          <w:p w14:paraId="0C0A0B7D" w14:textId="6717B374" w:rsidR="009E06F8" w:rsidRPr="008B2896" w:rsidRDefault="00173E9B">
            <w:pPr>
              <w:pStyle w:val="TableParagraph"/>
              <w:spacing w:before="0"/>
              <w:ind w:left="8"/>
              <w:rPr>
                <w:b/>
                <w:w w:val="99"/>
                <w:sz w:val="22"/>
                <w:szCs w:val="22"/>
              </w:rPr>
            </w:pPr>
            <w:r w:rsidRPr="008B2896">
              <w:rPr>
                <w:b/>
                <w:w w:val="99"/>
                <w:sz w:val="22"/>
                <w:szCs w:val="22"/>
              </w:rPr>
              <w:t>(</w:t>
            </w:r>
            <w:proofErr w:type="spellStart"/>
            <w:r w:rsidRPr="008B2896">
              <w:rPr>
                <w:b/>
                <w:w w:val="99"/>
                <w:sz w:val="22"/>
                <w:szCs w:val="22"/>
              </w:rPr>
              <w:t>i</w:t>
            </w:r>
            <w:proofErr w:type="spellEnd"/>
            <w:r w:rsidRPr="008B2896">
              <w:rPr>
                <w:b/>
                <w:w w:val="99"/>
                <w:sz w:val="22"/>
                <w:szCs w:val="22"/>
              </w:rPr>
              <w:t>)</w:t>
            </w:r>
          </w:p>
        </w:tc>
        <w:tc>
          <w:tcPr>
            <w:tcW w:w="3983" w:type="dxa"/>
          </w:tcPr>
          <w:p w14:paraId="78676A49" w14:textId="4EFCD8D2" w:rsidR="009E06F8" w:rsidRPr="008B2896" w:rsidRDefault="009E06F8" w:rsidP="009E06F8">
            <w:pPr>
              <w:pStyle w:val="TableParagraph"/>
              <w:spacing w:before="0"/>
              <w:ind w:left="107"/>
              <w:jc w:val="left"/>
              <w:rPr>
                <w:sz w:val="22"/>
                <w:szCs w:val="22"/>
              </w:rPr>
            </w:pPr>
            <w:proofErr w:type="spellStart"/>
            <w:r w:rsidRPr="008B2896">
              <w:rPr>
                <w:rFonts w:eastAsia="Times New Roman"/>
                <w:bCs/>
                <w:color w:val="000000"/>
                <w:sz w:val="20"/>
                <w:szCs w:val="20"/>
              </w:rPr>
              <w:t>Transhipment</w:t>
            </w:r>
            <w:proofErr w:type="spellEnd"/>
            <w:r w:rsidRPr="008B2896">
              <w:rPr>
                <w:rFonts w:eastAsia="Times New Roman"/>
                <w:bCs/>
                <w:color w:val="000000"/>
                <w:sz w:val="20"/>
                <w:szCs w:val="20"/>
              </w:rPr>
              <w:t xml:space="preserve"> and </w:t>
            </w:r>
            <w:r w:rsidR="005C1925" w:rsidRPr="008B2896">
              <w:rPr>
                <w:rFonts w:eastAsia="Times New Roman"/>
                <w:bCs/>
                <w:color w:val="000000"/>
                <w:sz w:val="20"/>
                <w:szCs w:val="20"/>
              </w:rPr>
              <w:t>B</w:t>
            </w:r>
            <w:r w:rsidRPr="008B2896">
              <w:rPr>
                <w:rFonts w:eastAsia="Times New Roman"/>
                <w:bCs/>
                <w:color w:val="000000"/>
                <w:sz w:val="20"/>
                <w:szCs w:val="20"/>
              </w:rPr>
              <w:t xml:space="preserve">arging </w:t>
            </w:r>
            <w:r w:rsidR="005C1925" w:rsidRPr="008B2896">
              <w:rPr>
                <w:rFonts w:eastAsia="Times New Roman"/>
                <w:bCs/>
                <w:color w:val="000000"/>
                <w:sz w:val="20"/>
                <w:szCs w:val="20"/>
              </w:rPr>
              <w:t>F</w:t>
            </w:r>
            <w:r w:rsidRPr="008B2896">
              <w:rPr>
                <w:rFonts w:eastAsia="Times New Roman"/>
                <w:bCs/>
                <w:color w:val="000000"/>
                <w:sz w:val="20"/>
                <w:szCs w:val="20"/>
              </w:rPr>
              <w:t xml:space="preserve">ixed </w:t>
            </w:r>
            <w:r w:rsidR="005C1925" w:rsidRPr="008B2896">
              <w:rPr>
                <w:rFonts w:eastAsia="Times New Roman"/>
                <w:bCs/>
                <w:color w:val="000000"/>
                <w:sz w:val="20"/>
                <w:szCs w:val="20"/>
              </w:rPr>
              <w:t>Price</w:t>
            </w:r>
            <w:r w:rsidRPr="008B2896">
              <w:rPr>
                <w:rFonts w:eastAsia="Times New Roman"/>
                <w:bCs/>
                <w:color w:val="000000"/>
                <w:sz w:val="20"/>
                <w:szCs w:val="20"/>
              </w:rPr>
              <w:t>*</w:t>
            </w:r>
          </w:p>
        </w:tc>
        <w:tc>
          <w:tcPr>
            <w:tcW w:w="2268" w:type="dxa"/>
          </w:tcPr>
          <w:p w14:paraId="32657558" w14:textId="77777777" w:rsidR="009E06F8" w:rsidRPr="008B2896" w:rsidRDefault="009E06F8" w:rsidP="009E06F8">
            <w:pPr>
              <w:pStyle w:val="TableParagraph"/>
              <w:spacing w:before="0"/>
              <w:ind w:left="109"/>
              <w:rPr>
                <w:sz w:val="22"/>
                <w:szCs w:val="22"/>
              </w:rPr>
            </w:pPr>
          </w:p>
        </w:tc>
        <w:tc>
          <w:tcPr>
            <w:tcW w:w="2197" w:type="dxa"/>
          </w:tcPr>
          <w:p w14:paraId="79539080" w14:textId="77777777" w:rsidR="009E06F8" w:rsidRPr="008B2896" w:rsidRDefault="009E06F8" w:rsidP="009E06F8">
            <w:pPr>
              <w:pStyle w:val="TableParagraph"/>
              <w:spacing w:before="0"/>
              <w:ind w:left="109"/>
              <w:rPr>
                <w:sz w:val="22"/>
                <w:szCs w:val="22"/>
              </w:rPr>
            </w:pPr>
          </w:p>
        </w:tc>
      </w:tr>
      <w:tr w:rsidR="009E06F8" w:rsidRPr="008B2896" w14:paraId="565B9C86" w14:textId="77777777" w:rsidTr="00685FAF">
        <w:trPr>
          <w:trHeight w:val="471"/>
        </w:trPr>
        <w:tc>
          <w:tcPr>
            <w:tcW w:w="826" w:type="dxa"/>
          </w:tcPr>
          <w:p w14:paraId="03BEE4CD" w14:textId="71BD9151" w:rsidR="009E06F8" w:rsidRPr="008B2896" w:rsidRDefault="00173E9B">
            <w:pPr>
              <w:pStyle w:val="TableParagraph"/>
              <w:spacing w:before="0"/>
              <w:ind w:left="8"/>
              <w:rPr>
                <w:b/>
                <w:w w:val="99"/>
                <w:sz w:val="22"/>
                <w:szCs w:val="22"/>
              </w:rPr>
            </w:pPr>
            <w:r w:rsidRPr="008B2896">
              <w:rPr>
                <w:b/>
                <w:w w:val="99"/>
                <w:sz w:val="22"/>
                <w:szCs w:val="22"/>
              </w:rPr>
              <w:t>(ii)</w:t>
            </w:r>
          </w:p>
        </w:tc>
        <w:tc>
          <w:tcPr>
            <w:tcW w:w="3983" w:type="dxa"/>
          </w:tcPr>
          <w:p w14:paraId="4D5C405C" w14:textId="79365CAC" w:rsidR="009E06F8" w:rsidRPr="008B2896" w:rsidRDefault="009E06F8">
            <w:pPr>
              <w:pStyle w:val="TableParagraph"/>
              <w:spacing w:before="0"/>
              <w:ind w:left="107"/>
              <w:jc w:val="left"/>
              <w:rPr>
                <w:rFonts w:eastAsia="Times New Roman"/>
                <w:bCs/>
                <w:color w:val="000000"/>
                <w:sz w:val="20"/>
                <w:szCs w:val="20"/>
              </w:rPr>
            </w:pPr>
            <w:proofErr w:type="spellStart"/>
            <w:r w:rsidRPr="008B2896">
              <w:rPr>
                <w:rFonts w:eastAsia="Times New Roman"/>
                <w:bCs/>
                <w:color w:val="000000"/>
                <w:sz w:val="20"/>
                <w:szCs w:val="20"/>
              </w:rPr>
              <w:t>Transhipment</w:t>
            </w:r>
            <w:proofErr w:type="spellEnd"/>
            <w:r w:rsidRPr="008B2896">
              <w:rPr>
                <w:rFonts w:eastAsia="Times New Roman"/>
                <w:bCs/>
                <w:color w:val="000000"/>
                <w:sz w:val="20"/>
                <w:szCs w:val="20"/>
              </w:rPr>
              <w:t xml:space="preserve"> and </w:t>
            </w:r>
            <w:r w:rsidR="005C1925" w:rsidRPr="008B2896">
              <w:rPr>
                <w:rFonts w:eastAsia="Times New Roman"/>
                <w:bCs/>
                <w:color w:val="000000"/>
                <w:sz w:val="20"/>
                <w:szCs w:val="20"/>
              </w:rPr>
              <w:t>B</w:t>
            </w:r>
            <w:r w:rsidRPr="008B2896">
              <w:rPr>
                <w:rFonts w:eastAsia="Times New Roman"/>
                <w:bCs/>
                <w:color w:val="000000"/>
                <w:sz w:val="20"/>
                <w:szCs w:val="20"/>
              </w:rPr>
              <w:t xml:space="preserve">arging </w:t>
            </w:r>
            <w:r w:rsidR="005C1925" w:rsidRPr="008B2896">
              <w:rPr>
                <w:rFonts w:eastAsia="Times New Roman"/>
                <w:bCs/>
                <w:color w:val="000000"/>
                <w:sz w:val="20"/>
                <w:szCs w:val="20"/>
              </w:rPr>
              <w:t>B</w:t>
            </w:r>
            <w:r w:rsidRPr="008B2896">
              <w:rPr>
                <w:rFonts w:eastAsia="Times New Roman"/>
                <w:bCs/>
                <w:color w:val="000000"/>
                <w:sz w:val="20"/>
                <w:szCs w:val="20"/>
              </w:rPr>
              <w:t xml:space="preserve">unker </w:t>
            </w:r>
            <w:r w:rsidR="00067887" w:rsidRPr="008B2896">
              <w:rPr>
                <w:rFonts w:eastAsia="Times New Roman"/>
                <w:bCs/>
                <w:color w:val="000000"/>
                <w:sz w:val="20"/>
                <w:szCs w:val="20"/>
              </w:rPr>
              <w:t xml:space="preserve">(HSD) </w:t>
            </w:r>
            <w:r w:rsidR="005C1925" w:rsidRPr="008B2896">
              <w:rPr>
                <w:rFonts w:eastAsia="Times New Roman"/>
                <w:bCs/>
                <w:color w:val="000000"/>
                <w:sz w:val="20"/>
                <w:szCs w:val="20"/>
              </w:rPr>
              <w:t>Price</w:t>
            </w:r>
            <w:r w:rsidRPr="008B2896">
              <w:rPr>
                <w:rFonts w:eastAsia="Times New Roman"/>
                <w:bCs/>
                <w:color w:val="000000"/>
                <w:sz w:val="20"/>
                <w:szCs w:val="20"/>
              </w:rPr>
              <w:t>*</w:t>
            </w:r>
          </w:p>
        </w:tc>
        <w:tc>
          <w:tcPr>
            <w:tcW w:w="2268" w:type="dxa"/>
          </w:tcPr>
          <w:p w14:paraId="671DEE3C" w14:textId="77777777" w:rsidR="009E06F8" w:rsidRPr="008B2896" w:rsidRDefault="009E06F8" w:rsidP="009E06F8">
            <w:pPr>
              <w:pStyle w:val="TableParagraph"/>
              <w:spacing w:before="0"/>
              <w:ind w:left="109"/>
              <w:rPr>
                <w:sz w:val="22"/>
                <w:szCs w:val="22"/>
              </w:rPr>
            </w:pPr>
          </w:p>
        </w:tc>
        <w:tc>
          <w:tcPr>
            <w:tcW w:w="2197" w:type="dxa"/>
          </w:tcPr>
          <w:p w14:paraId="02497008" w14:textId="77777777" w:rsidR="009E06F8" w:rsidRPr="008B2896" w:rsidRDefault="009E06F8" w:rsidP="009E06F8">
            <w:pPr>
              <w:pStyle w:val="TableParagraph"/>
              <w:spacing w:before="0"/>
              <w:ind w:left="109"/>
              <w:rPr>
                <w:sz w:val="22"/>
                <w:szCs w:val="22"/>
              </w:rPr>
            </w:pPr>
          </w:p>
        </w:tc>
      </w:tr>
      <w:tr w:rsidR="00EA6A0F" w:rsidRPr="008B2896" w14:paraId="0EB980F1" w14:textId="77777777" w:rsidTr="00685FAF">
        <w:trPr>
          <w:trHeight w:val="470"/>
        </w:trPr>
        <w:tc>
          <w:tcPr>
            <w:tcW w:w="826" w:type="dxa"/>
          </w:tcPr>
          <w:p w14:paraId="1E3FCC3E" w14:textId="5516D9DD" w:rsidR="00EA6A0F" w:rsidRPr="008B2896" w:rsidRDefault="007C3EF8" w:rsidP="00E051FA">
            <w:pPr>
              <w:pStyle w:val="TableParagraph"/>
              <w:spacing w:before="0"/>
              <w:ind w:left="8"/>
              <w:rPr>
                <w:b/>
                <w:sz w:val="22"/>
                <w:szCs w:val="22"/>
              </w:rPr>
            </w:pPr>
            <w:r w:rsidRPr="008B2896">
              <w:rPr>
                <w:b/>
                <w:w w:val="99"/>
                <w:sz w:val="22"/>
                <w:szCs w:val="22"/>
              </w:rPr>
              <w:t>D</w:t>
            </w:r>
          </w:p>
        </w:tc>
        <w:tc>
          <w:tcPr>
            <w:tcW w:w="3983" w:type="dxa"/>
          </w:tcPr>
          <w:p w14:paraId="108B38CC" w14:textId="3C50A8D3" w:rsidR="00EA6A0F" w:rsidRPr="008B2896" w:rsidRDefault="00EA6A0F" w:rsidP="00F53685">
            <w:pPr>
              <w:pStyle w:val="TableParagraph"/>
              <w:spacing w:before="0"/>
              <w:ind w:left="107"/>
              <w:jc w:val="left"/>
              <w:rPr>
                <w:sz w:val="22"/>
                <w:szCs w:val="22"/>
              </w:rPr>
            </w:pPr>
            <w:r w:rsidRPr="008B2896">
              <w:rPr>
                <w:sz w:val="22"/>
                <w:szCs w:val="22"/>
              </w:rPr>
              <w:t xml:space="preserve">Coal Insurance </w:t>
            </w:r>
          </w:p>
        </w:tc>
        <w:tc>
          <w:tcPr>
            <w:tcW w:w="2268" w:type="dxa"/>
          </w:tcPr>
          <w:p w14:paraId="480EAE85" w14:textId="77777777" w:rsidR="00EA6A0F" w:rsidRPr="008B2896" w:rsidRDefault="00EA6A0F" w:rsidP="00E051FA">
            <w:pPr>
              <w:pStyle w:val="TableParagraph"/>
              <w:spacing w:before="0"/>
              <w:ind w:left="109"/>
              <w:rPr>
                <w:sz w:val="22"/>
                <w:szCs w:val="22"/>
              </w:rPr>
            </w:pPr>
          </w:p>
        </w:tc>
        <w:tc>
          <w:tcPr>
            <w:tcW w:w="2197" w:type="dxa"/>
          </w:tcPr>
          <w:p w14:paraId="7649F7EF" w14:textId="77777777" w:rsidR="00EA6A0F" w:rsidRPr="008B2896" w:rsidRDefault="00EA6A0F" w:rsidP="00E051FA">
            <w:pPr>
              <w:pStyle w:val="TableParagraph"/>
              <w:spacing w:before="0"/>
              <w:ind w:left="109"/>
              <w:rPr>
                <w:sz w:val="22"/>
                <w:szCs w:val="22"/>
              </w:rPr>
            </w:pPr>
          </w:p>
        </w:tc>
      </w:tr>
      <w:tr w:rsidR="00F53685" w:rsidRPr="008B2896" w14:paraId="24F1BDD2" w14:textId="77777777" w:rsidTr="00685FAF">
        <w:trPr>
          <w:trHeight w:val="470"/>
        </w:trPr>
        <w:tc>
          <w:tcPr>
            <w:tcW w:w="826" w:type="dxa"/>
          </w:tcPr>
          <w:p w14:paraId="10694646" w14:textId="38492F54" w:rsidR="00F53685" w:rsidRPr="008B2896" w:rsidRDefault="00F53685" w:rsidP="00E051FA">
            <w:pPr>
              <w:pStyle w:val="TableParagraph"/>
              <w:spacing w:before="0"/>
              <w:ind w:left="8"/>
              <w:rPr>
                <w:b/>
                <w:w w:val="99"/>
                <w:sz w:val="22"/>
                <w:szCs w:val="22"/>
              </w:rPr>
            </w:pPr>
            <w:r w:rsidRPr="008B2896">
              <w:rPr>
                <w:b/>
                <w:w w:val="99"/>
                <w:sz w:val="22"/>
                <w:szCs w:val="22"/>
              </w:rPr>
              <w:t>E</w:t>
            </w:r>
          </w:p>
        </w:tc>
        <w:tc>
          <w:tcPr>
            <w:tcW w:w="3983" w:type="dxa"/>
          </w:tcPr>
          <w:p w14:paraId="31B99BD6" w14:textId="530BD1FD" w:rsidR="00F53685" w:rsidRPr="008B2896" w:rsidRDefault="00F53685" w:rsidP="00E051FA">
            <w:pPr>
              <w:pStyle w:val="TableParagraph"/>
              <w:spacing w:before="0"/>
              <w:ind w:left="107"/>
              <w:jc w:val="left"/>
              <w:rPr>
                <w:sz w:val="22"/>
                <w:szCs w:val="22"/>
              </w:rPr>
            </w:pPr>
            <w:r w:rsidRPr="008B2896">
              <w:rPr>
                <w:sz w:val="22"/>
                <w:szCs w:val="22"/>
              </w:rPr>
              <w:t>Other charges</w:t>
            </w:r>
          </w:p>
        </w:tc>
        <w:tc>
          <w:tcPr>
            <w:tcW w:w="2268" w:type="dxa"/>
          </w:tcPr>
          <w:p w14:paraId="389C2142" w14:textId="77777777" w:rsidR="00F53685" w:rsidRPr="008B2896" w:rsidRDefault="00F53685" w:rsidP="00E051FA">
            <w:pPr>
              <w:pStyle w:val="TableParagraph"/>
              <w:spacing w:before="0"/>
              <w:ind w:left="109"/>
              <w:rPr>
                <w:sz w:val="22"/>
                <w:szCs w:val="22"/>
              </w:rPr>
            </w:pPr>
          </w:p>
        </w:tc>
        <w:tc>
          <w:tcPr>
            <w:tcW w:w="2197" w:type="dxa"/>
          </w:tcPr>
          <w:p w14:paraId="58B4A383" w14:textId="77777777" w:rsidR="00F53685" w:rsidRPr="008B2896" w:rsidRDefault="00F53685" w:rsidP="00E051FA">
            <w:pPr>
              <w:pStyle w:val="TableParagraph"/>
              <w:spacing w:before="0"/>
              <w:ind w:left="109"/>
              <w:rPr>
                <w:sz w:val="22"/>
                <w:szCs w:val="22"/>
              </w:rPr>
            </w:pPr>
          </w:p>
        </w:tc>
      </w:tr>
    </w:tbl>
    <w:p w14:paraId="30F53451" w14:textId="672F1491" w:rsidR="009978CD" w:rsidRPr="008B2896" w:rsidRDefault="009978CD" w:rsidP="00685FAF">
      <w:pPr>
        <w:pStyle w:val="BodyText"/>
        <w:spacing w:before="120" w:after="160" w:line="259" w:lineRule="auto"/>
        <w:ind w:left="720"/>
        <w:contextualSpacing/>
        <w:jc w:val="both"/>
        <w:rPr>
          <w:rFonts w:ascii="Arial" w:hAnsi="Arial" w:cs="Arial"/>
        </w:rPr>
      </w:pPr>
      <w:r w:rsidRPr="008B2896">
        <w:rPr>
          <w:rFonts w:ascii="Arial" w:eastAsiaTheme="minorEastAsia" w:hAnsi="Arial" w:cs="Arial"/>
          <w:lang w:eastAsia="en-US"/>
        </w:rPr>
        <w:t>(</w:t>
      </w:r>
      <w:proofErr w:type="gramStart"/>
      <w:r w:rsidRPr="008B2896">
        <w:rPr>
          <w:rFonts w:ascii="Arial" w:eastAsiaTheme="minorEastAsia" w:hAnsi="Arial" w:cs="Arial"/>
          <w:lang w:eastAsia="en-US"/>
        </w:rPr>
        <w:t>* )</w:t>
      </w:r>
      <w:proofErr w:type="gramEnd"/>
      <w:r w:rsidRPr="008B2896">
        <w:rPr>
          <w:rFonts w:ascii="Arial" w:eastAsiaTheme="minorEastAsia" w:hAnsi="Arial" w:cs="Arial"/>
          <w:lang w:eastAsia="en-US"/>
        </w:rPr>
        <w:t>- refer Clause 4.0.</w:t>
      </w:r>
    </w:p>
    <w:p w14:paraId="1434F73D" w14:textId="77777777" w:rsidR="009978CD" w:rsidRPr="008B2896" w:rsidRDefault="009978CD" w:rsidP="00685FAF">
      <w:pPr>
        <w:pStyle w:val="BodyText"/>
        <w:spacing w:before="120" w:after="160" w:line="259" w:lineRule="auto"/>
        <w:ind w:left="720"/>
        <w:contextualSpacing/>
        <w:jc w:val="both"/>
        <w:rPr>
          <w:rFonts w:ascii="Arial" w:hAnsi="Arial" w:cs="Arial"/>
        </w:rPr>
      </w:pPr>
    </w:p>
    <w:p w14:paraId="0C829AFD" w14:textId="614693C1" w:rsidR="006F35BF" w:rsidRPr="008B2896" w:rsidRDefault="000F1EFD" w:rsidP="002C4BC9">
      <w:pPr>
        <w:pStyle w:val="BodyText"/>
        <w:kinsoku w:val="0"/>
        <w:overflowPunct w:val="0"/>
        <w:spacing w:after="240"/>
        <w:ind w:left="720" w:hanging="720"/>
        <w:jc w:val="both"/>
        <w:rPr>
          <w:rFonts w:ascii="Arial" w:hAnsi="Arial" w:cs="Arial"/>
        </w:rPr>
      </w:pPr>
      <w:r w:rsidRPr="008B2896">
        <w:rPr>
          <w:rFonts w:ascii="Arial" w:eastAsiaTheme="minorEastAsia" w:hAnsi="Arial" w:cs="Arial"/>
          <w:lang w:eastAsia="en-US"/>
        </w:rPr>
        <w:t>4.0</w:t>
      </w:r>
      <w:r w:rsidRPr="008B2896">
        <w:rPr>
          <w:rFonts w:ascii="Arial" w:eastAsiaTheme="minorEastAsia" w:hAnsi="Arial" w:cs="Arial"/>
          <w:lang w:eastAsia="en-US"/>
        </w:rPr>
        <w:tab/>
      </w:r>
      <w:r w:rsidR="006F35BF" w:rsidRPr="008B2896">
        <w:rPr>
          <w:rFonts w:ascii="Arial" w:eastAsiaTheme="minorEastAsia" w:hAnsi="Arial" w:cs="Arial"/>
          <w:lang w:eastAsia="en-US"/>
        </w:rPr>
        <w:t xml:space="preserve">We </w:t>
      </w:r>
      <w:r w:rsidR="00B35543" w:rsidRPr="008B2896">
        <w:rPr>
          <w:rFonts w:ascii="Arial" w:eastAsiaTheme="minorEastAsia" w:hAnsi="Arial" w:cs="Arial"/>
          <w:lang w:eastAsia="en-US"/>
        </w:rPr>
        <w:t xml:space="preserve">hereby </w:t>
      </w:r>
      <w:r w:rsidR="006F35BF" w:rsidRPr="008B2896">
        <w:rPr>
          <w:rFonts w:ascii="Arial" w:eastAsiaTheme="minorEastAsia" w:hAnsi="Arial" w:cs="Arial"/>
          <w:lang w:eastAsia="en-US"/>
        </w:rPr>
        <w:t xml:space="preserve">confirm to abide by </w:t>
      </w:r>
      <w:r w:rsidR="006F35BF" w:rsidRPr="008B2896">
        <w:rPr>
          <w:rFonts w:ascii="Arial" w:hAnsi="Arial" w:cs="Arial"/>
        </w:rPr>
        <w:t xml:space="preserve">General </w:t>
      </w:r>
      <w:r w:rsidR="006D6FF4" w:rsidRPr="008B2896">
        <w:rPr>
          <w:rFonts w:ascii="Arial" w:hAnsi="Arial" w:cs="Arial"/>
        </w:rPr>
        <w:t xml:space="preserve">Certificate of </w:t>
      </w:r>
      <w:r w:rsidR="00496AE5" w:rsidRPr="008B2896">
        <w:rPr>
          <w:rFonts w:ascii="Arial" w:hAnsi="Arial" w:cs="Arial"/>
        </w:rPr>
        <w:t>W</w:t>
      </w:r>
      <w:r w:rsidR="006F35BF" w:rsidRPr="008B2896">
        <w:rPr>
          <w:rFonts w:ascii="Arial" w:hAnsi="Arial" w:cs="Arial"/>
        </w:rPr>
        <w:t>aiver</w:t>
      </w:r>
      <w:r w:rsidR="004C10C3" w:rsidRPr="008B2896">
        <w:rPr>
          <w:rFonts w:ascii="Arial" w:hAnsi="Arial" w:cs="Arial"/>
        </w:rPr>
        <w:t xml:space="preserve"> with conditions</w:t>
      </w:r>
      <w:r w:rsidR="006F35BF" w:rsidRPr="008B2896">
        <w:rPr>
          <w:rFonts w:ascii="Arial" w:hAnsi="Arial" w:cs="Arial"/>
        </w:rPr>
        <w:t xml:space="preserve"> issued by</w:t>
      </w:r>
      <w:r w:rsidR="00496AE5" w:rsidRPr="008B2896">
        <w:rPr>
          <w:rFonts w:ascii="Arial" w:hAnsi="Arial" w:cs="Arial"/>
        </w:rPr>
        <w:t xml:space="preserve"> </w:t>
      </w:r>
      <w:r w:rsidR="009D61FD" w:rsidRPr="008B2896">
        <w:rPr>
          <w:rFonts w:ascii="Arial" w:hAnsi="Arial" w:cs="Arial"/>
        </w:rPr>
        <w:t xml:space="preserve">Mercantile Marine Office, </w:t>
      </w:r>
      <w:proofErr w:type="spellStart"/>
      <w:r w:rsidR="009D61FD" w:rsidRPr="008B2896">
        <w:rPr>
          <w:rFonts w:ascii="Arial" w:hAnsi="Arial" w:cs="Arial"/>
        </w:rPr>
        <w:t>Chattogram</w:t>
      </w:r>
      <w:proofErr w:type="spellEnd"/>
      <w:r w:rsidR="009D61FD" w:rsidRPr="008B2896">
        <w:rPr>
          <w:rFonts w:ascii="Arial" w:hAnsi="Arial" w:cs="Arial"/>
        </w:rPr>
        <w:t xml:space="preserve">, </w:t>
      </w:r>
      <w:proofErr w:type="gramStart"/>
      <w:r w:rsidR="009D61FD" w:rsidRPr="008B2896">
        <w:rPr>
          <w:rFonts w:ascii="Arial" w:hAnsi="Arial" w:cs="Arial"/>
        </w:rPr>
        <w:t>under</w:t>
      </w:r>
      <w:r w:rsidR="00496AE5" w:rsidRPr="008B2896">
        <w:rPr>
          <w:rFonts w:ascii="Arial" w:hAnsi="Arial" w:cs="Arial"/>
        </w:rPr>
        <w:t xml:space="preserve"> </w:t>
      </w:r>
      <w:r w:rsidR="006F35BF" w:rsidRPr="008B2896">
        <w:rPr>
          <w:rFonts w:ascii="Arial" w:hAnsi="Arial" w:cs="Arial"/>
        </w:rPr>
        <w:t xml:space="preserve"> the</w:t>
      </w:r>
      <w:proofErr w:type="gramEnd"/>
      <w:r w:rsidR="006F35BF" w:rsidRPr="008B2896">
        <w:rPr>
          <w:rFonts w:ascii="Arial" w:hAnsi="Arial" w:cs="Arial"/>
        </w:rPr>
        <w:t xml:space="preserve"> Ministry of Shipping, People’s Republic of Government of Bangladesh vide its </w:t>
      </w:r>
      <w:r w:rsidR="006D6FF4" w:rsidRPr="008B2896">
        <w:rPr>
          <w:rFonts w:ascii="Arial" w:hAnsi="Arial" w:cs="Arial"/>
        </w:rPr>
        <w:t>Memo</w:t>
      </w:r>
      <w:r w:rsidR="006F35BF" w:rsidRPr="008B2896">
        <w:rPr>
          <w:rFonts w:ascii="Arial" w:hAnsi="Arial" w:cs="Arial"/>
        </w:rPr>
        <w:t xml:space="preserve">. No. </w:t>
      </w:r>
      <w:r w:rsidR="006D6FF4" w:rsidRPr="008B2896">
        <w:rPr>
          <w:rFonts w:ascii="Arial" w:hAnsi="Arial" w:cs="Arial"/>
          <w:sz w:val="22"/>
          <w:szCs w:val="22"/>
        </w:rPr>
        <w:t>402.102.044.00.00.044/2014/3427 dated 15.07.2021</w:t>
      </w:r>
      <w:r w:rsidR="006D6FF4" w:rsidRPr="008B2896">
        <w:rPr>
          <w:rFonts w:ascii="Arial" w:hAnsi="Arial" w:cs="Arial"/>
          <w:color w:val="FF0000"/>
          <w:sz w:val="22"/>
          <w:szCs w:val="22"/>
        </w:rPr>
        <w:t xml:space="preserve"> </w:t>
      </w:r>
      <w:r w:rsidR="006F35BF" w:rsidRPr="008B2896">
        <w:rPr>
          <w:rFonts w:ascii="Arial" w:hAnsi="Arial" w:cs="Arial"/>
        </w:rPr>
        <w:t xml:space="preserve">for use of Foreign Flagged Vessels for transportation and transshipment of Coal for three years and </w:t>
      </w:r>
      <w:r w:rsidR="00B35543" w:rsidRPr="008B2896">
        <w:rPr>
          <w:rFonts w:ascii="Arial" w:hAnsi="Arial" w:cs="Arial"/>
        </w:rPr>
        <w:t>further comply the following</w:t>
      </w:r>
      <w:r w:rsidR="006F35BF" w:rsidRPr="008B2896">
        <w:rPr>
          <w:rFonts w:ascii="Arial" w:hAnsi="Arial" w:cs="Arial"/>
        </w:rPr>
        <w:t xml:space="preserve">: </w:t>
      </w:r>
    </w:p>
    <w:p w14:paraId="4403573E" w14:textId="6703B592" w:rsidR="006F35BF" w:rsidRPr="008B2896" w:rsidRDefault="001F2F31" w:rsidP="00685FAF">
      <w:pPr>
        <w:pStyle w:val="BodyText"/>
        <w:numPr>
          <w:ilvl w:val="0"/>
          <w:numId w:val="103"/>
        </w:numPr>
        <w:spacing w:after="0" w:line="259" w:lineRule="auto"/>
        <w:contextualSpacing/>
        <w:jc w:val="both"/>
        <w:rPr>
          <w:rFonts w:eastAsiaTheme="minorEastAsia"/>
        </w:rPr>
      </w:pPr>
      <w:r w:rsidRPr="008B2896">
        <w:rPr>
          <w:rFonts w:ascii="Arial" w:hAnsi="Arial" w:cs="Arial"/>
        </w:rPr>
        <w:t xml:space="preserve">We confirm that, we have provided separate prices under the contract for coal FOB price, ocean Transportation </w:t>
      </w:r>
      <w:r w:rsidR="00474C2A" w:rsidRPr="008B2896">
        <w:rPr>
          <w:rFonts w:ascii="Arial" w:hAnsi="Arial" w:cs="Arial"/>
        </w:rPr>
        <w:t>(</w:t>
      </w:r>
      <w:r w:rsidR="007C3EF8" w:rsidRPr="008B2896">
        <w:rPr>
          <w:rFonts w:ascii="Arial" w:hAnsi="Arial" w:cs="Arial"/>
        </w:rPr>
        <w:t>F</w:t>
      </w:r>
      <w:r w:rsidR="005C1925" w:rsidRPr="008B2896">
        <w:rPr>
          <w:rFonts w:ascii="Arial" w:hAnsi="Arial" w:cs="Arial"/>
        </w:rPr>
        <w:t>ixed</w:t>
      </w:r>
      <w:r w:rsidR="00474C2A" w:rsidRPr="008B2896">
        <w:rPr>
          <w:rFonts w:ascii="Arial" w:hAnsi="Arial" w:cs="Arial"/>
        </w:rPr>
        <w:t xml:space="preserve">, Freight and Bunker) </w:t>
      </w:r>
      <w:r w:rsidRPr="008B2896">
        <w:rPr>
          <w:rFonts w:ascii="Arial" w:hAnsi="Arial" w:cs="Arial"/>
        </w:rPr>
        <w:t xml:space="preserve">price, Transshipment &amp; Barging </w:t>
      </w:r>
      <w:r w:rsidR="00474C2A" w:rsidRPr="008B2896">
        <w:rPr>
          <w:rFonts w:ascii="Arial" w:hAnsi="Arial" w:cs="Arial"/>
        </w:rPr>
        <w:t>(</w:t>
      </w:r>
      <w:r w:rsidR="007C3EF8" w:rsidRPr="008B2896">
        <w:rPr>
          <w:rFonts w:ascii="Arial" w:hAnsi="Arial" w:cs="Arial"/>
        </w:rPr>
        <w:t>F</w:t>
      </w:r>
      <w:r w:rsidR="00474C2A" w:rsidRPr="008B2896">
        <w:rPr>
          <w:rFonts w:ascii="Arial" w:hAnsi="Arial" w:cs="Arial"/>
        </w:rPr>
        <w:t xml:space="preserve">ixed and Bunker) </w:t>
      </w:r>
      <w:r w:rsidRPr="008B2896">
        <w:rPr>
          <w:rFonts w:ascii="Arial" w:hAnsi="Arial" w:cs="Arial"/>
        </w:rPr>
        <w:t xml:space="preserve">price, Coal Insurance &amp; other charges.  </w:t>
      </w:r>
    </w:p>
    <w:p w14:paraId="7D7D9E35" w14:textId="77777777" w:rsidR="006F35BF" w:rsidRPr="008B2896" w:rsidRDefault="006F35BF" w:rsidP="00685FAF">
      <w:pPr>
        <w:pStyle w:val="BodyText"/>
        <w:spacing w:after="0" w:line="259" w:lineRule="auto"/>
        <w:ind w:left="1428"/>
        <w:contextualSpacing/>
        <w:jc w:val="both"/>
        <w:rPr>
          <w:rFonts w:eastAsiaTheme="minorEastAsia"/>
        </w:rPr>
      </w:pPr>
    </w:p>
    <w:p w14:paraId="2BE976CD" w14:textId="53923575" w:rsidR="006F35BF" w:rsidRPr="008B2896" w:rsidRDefault="001F2F31" w:rsidP="00685FAF">
      <w:pPr>
        <w:pStyle w:val="BodyText"/>
        <w:numPr>
          <w:ilvl w:val="0"/>
          <w:numId w:val="103"/>
        </w:numPr>
        <w:spacing w:after="0" w:line="259" w:lineRule="auto"/>
        <w:contextualSpacing/>
        <w:jc w:val="both"/>
        <w:rPr>
          <w:rFonts w:eastAsiaTheme="minorEastAsia"/>
        </w:rPr>
      </w:pPr>
      <w:r w:rsidRPr="008B2896">
        <w:rPr>
          <w:rFonts w:ascii="Arial" w:hAnsi="Arial" w:cs="Arial"/>
        </w:rPr>
        <w:t>We confirm that</w:t>
      </w:r>
      <w:r w:rsidR="006F35BF" w:rsidRPr="008B2896">
        <w:rPr>
          <w:rFonts w:ascii="Arial" w:hAnsi="Arial" w:cs="Arial"/>
        </w:rPr>
        <w:t>, if</w:t>
      </w:r>
      <w:r w:rsidRPr="008B2896">
        <w:rPr>
          <w:rFonts w:ascii="Arial" w:hAnsi="Arial" w:cs="Arial"/>
        </w:rPr>
        <w:t xml:space="preserve"> BSC and / or Bangladeshi flagged vessel express interest in transporting coal at the same rate quoted at B &amp; C </w:t>
      </w:r>
      <w:r w:rsidR="00AA3E42" w:rsidRPr="008B2896">
        <w:rPr>
          <w:rFonts w:ascii="Arial" w:hAnsi="Arial" w:cs="Arial"/>
        </w:rPr>
        <w:t>of clause 3.0 above</w:t>
      </w:r>
      <w:r w:rsidRPr="008B2896">
        <w:rPr>
          <w:rFonts w:ascii="Arial" w:hAnsi="Arial" w:cs="Arial"/>
        </w:rPr>
        <w:t xml:space="preserve">, </w:t>
      </w:r>
      <w:r w:rsidR="00B35543" w:rsidRPr="008B2896">
        <w:rPr>
          <w:rFonts w:ascii="Arial" w:hAnsi="Arial" w:cs="Arial"/>
        </w:rPr>
        <w:t>in</w:t>
      </w:r>
      <w:r w:rsidRPr="008B2896">
        <w:rPr>
          <w:rFonts w:ascii="Arial" w:hAnsi="Arial" w:cs="Arial"/>
        </w:rPr>
        <w:t xml:space="preserve"> such case, we shall be responsible for commercial employment of the Bangladesh Flagged vessels and/or BSC vessels for transportation of coal for the project. </w:t>
      </w:r>
    </w:p>
    <w:p w14:paraId="4EF23E52" w14:textId="77777777" w:rsidR="006F35BF" w:rsidRPr="008B2896" w:rsidRDefault="006F35BF" w:rsidP="00685FAF">
      <w:pPr>
        <w:pStyle w:val="ListParagraph"/>
        <w:spacing w:after="0"/>
        <w:rPr>
          <w:rFonts w:ascii="Arial" w:hAnsi="Arial" w:cs="Arial"/>
        </w:rPr>
      </w:pPr>
    </w:p>
    <w:p w14:paraId="56B7B7AE" w14:textId="77777777" w:rsidR="006F35BF" w:rsidRPr="008B2896" w:rsidRDefault="006F35BF" w:rsidP="00685FAF">
      <w:pPr>
        <w:pStyle w:val="BodyText"/>
        <w:numPr>
          <w:ilvl w:val="0"/>
          <w:numId w:val="103"/>
        </w:numPr>
        <w:spacing w:after="0" w:line="259" w:lineRule="auto"/>
        <w:contextualSpacing/>
        <w:jc w:val="both"/>
        <w:rPr>
          <w:rFonts w:eastAsiaTheme="minorEastAsia"/>
        </w:rPr>
      </w:pPr>
      <w:r w:rsidRPr="008B2896">
        <w:rPr>
          <w:rFonts w:ascii="Arial" w:hAnsi="Arial" w:cs="Arial"/>
        </w:rPr>
        <w:t>In case of non-compliance of above, we understand that</w:t>
      </w:r>
      <w:r w:rsidR="001F2F31" w:rsidRPr="008B2896">
        <w:rPr>
          <w:rFonts w:ascii="Arial" w:hAnsi="Arial" w:cs="Arial"/>
        </w:rPr>
        <w:t>, the 03 (three) year term General Certificate of Waiver issued by the Competent authority shall be d</w:t>
      </w:r>
      <w:r w:rsidRPr="008B2896">
        <w:rPr>
          <w:rFonts w:ascii="Arial" w:hAnsi="Arial" w:cs="Arial"/>
        </w:rPr>
        <w:t xml:space="preserve">eemed to be immediately revoked. </w:t>
      </w:r>
    </w:p>
    <w:p w14:paraId="115181EF" w14:textId="77777777" w:rsidR="006F35BF" w:rsidRPr="008B2896" w:rsidRDefault="006F35BF" w:rsidP="00685FAF">
      <w:pPr>
        <w:pStyle w:val="ListParagraph"/>
        <w:spacing w:after="0"/>
        <w:rPr>
          <w:rFonts w:ascii="Arial" w:hAnsi="Arial" w:cs="Arial"/>
        </w:rPr>
      </w:pPr>
    </w:p>
    <w:p w14:paraId="18B0FEB8" w14:textId="110DBA7B" w:rsidR="001F2F31" w:rsidRPr="008B2896" w:rsidRDefault="006F35BF" w:rsidP="00685FAF">
      <w:pPr>
        <w:pStyle w:val="BodyText"/>
        <w:numPr>
          <w:ilvl w:val="0"/>
          <w:numId w:val="103"/>
        </w:numPr>
        <w:spacing w:after="0" w:line="259" w:lineRule="auto"/>
        <w:contextualSpacing/>
        <w:jc w:val="both"/>
        <w:rPr>
          <w:rFonts w:eastAsiaTheme="minorEastAsia"/>
        </w:rPr>
      </w:pPr>
      <w:r w:rsidRPr="008B2896">
        <w:rPr>
          <w:rFonts w:ascii="Arial" w:hAnsi="Arial" w:cs="Arial"/>
        </w:rPr>
        <w:lastRenderedPageBreak/>
        <w:t>In case of revocation of General certificate of waiver for flag, we will abide by the flag conditions of Bangladesh.</w:t>
      </w:r>
    </w:p>
    <w:p w14:paraId="181807FC" w14:textId="77777777" w:rsidR="001F2F31" w:rsidRPr="008B2896" w:rsidRDefault="001F2F31" w:rsidP="00685FAF">
      <w:pPr>
        <w:pStyle w:val="ListParagraph"/>
        <w:spacing w:before="120" w:after="120"/>
        <w:ind w:hanging="12"/>
        <w:contextualSpacing w:val="0"/>
        <w:jc w:val="both"/>
        <w:rPr>
          <w:rFonts w:ascii="Arial" w:hAnsi="Arial" w:cs="Arial"/>
        </w:rPr>
      </w:pPr>
    </w:p>
    <w:p w14:paraId="08154D9E" w14:textId="598E6E9F" w:rsidR="001649CF" w:rsidRPr="008B2896" w:rsidRDefault="00B334C4" w:rsidP="00425497">
      <w:pPr>
        <w:pStyle w:val="BodyText"/>
        <w:kinsoku w:val="0"/>
        <w:overflowPunct w:val="0"/>
        <w:spacing w:before="240"/>
        <w:ind w:left="720" w:hanging="720"/>
        <w:jc w:val="both"/>
        <w:rPr>
          <w:rFonts w:ascii="Arial" w:hAnsi="Arial" w:cs="Arial"/>
        </w:rPr>
      </w:pPr>
      <w:r w:rsidRPr="008B2896">
        <w:rPr>
          <w:rFonts w:ascii="Arial" w:hAnsi="Arial" w:cs="Arial"/>
          <w:sz w:val="22"/>
          <w:szCs w:val="22"/>
        </w:rPr>
        <w:t>5.0</w:t>
      </w:r>
      <w:r w:rsidRPr="008B2896">
        <w:rPr>
          <w:rFonts w:ascii="Arial" w:hAnsi="Arial" w:cs="Arial"/>
          <w:sz w:val="22"/>
          <w:szCs w:val="22"/>
        </w:rPr>
        <w:tab/>
        <w:t>We hereby confirm that for the purpose of adjustment</w:t>
      </w:r>
      <w:r w:rsidR="001649CF" w:rsidRPr="008B2896">
        <w:rPr>
          <w:rFonts w:ascii="Arial" w:hAnsi="Arial" w:cs="Arial"/>
          <w:sz w:val="22"/>
          <w:szCs w:val="22"/>
        </w:rPr>
        <w:t xml:space="preserve">, </w:t>
      </w:r>
      <w:r w:rsidR="000A2DE0" w:rsidRPr="008B2896">
        <w:rPr>
          <w:rFonts w:ascii="Arial" w:hAnsi="Arial" w:cs="Arial"/>
          <w:sz w:val="22"/>
          <w:szCs w:val="22"/>
        </w:rPr>
        <w:t>reference indices shall be</w:t>
      </w:r>
      <w:r w:rsidR="00907C63" w:rsidRPr="008B2896">
        <w:rPr>
          <w:rFonts w:ascii="Arial" w:hAnsi="Arial" w:cs="Arial"/>
          <w:sz w:val="22"/>
          <w:szCs w:val="22"/>
        </w:rPr>
        <w:t xml:space="preserve"> </w:t>
      </w:r>
      <w:r w:rsidR="001649CF" w:rsidRPr="008B2896">
        <w:rPr>
          <w:rFonts w:ascii="Arial" w:hAnsi="Arial" w:cs="Arial"/>
          <w:sz w:val="22"/>
          <w:szCs w:val="22"/>
        </w:rPr>
        <w:t xml:space="preserve">in line with the stipulations of </w:t>
      </w:r>
      <w:r w:rsidR="000A2DE0" w:rsidRPr="008B2896">
        <w:rPr>
          <w:rFonts w:ascii="Arial" w:hAnsi="Arial" w:cs="Arial"/>
          <w:sz w:val="22"/>
          <w:szCs w:val="22"/>
        </w:rPr>
        <w:t>the Bidding Document</w:t>
      </w:r>
      <w:r w:rsidR="001649CF" w:rsidRPr="008B2896">
        <w:rPr>
          <w:rFonts w:ascii="Arial" w:hAnsi="Arial" w:cs="Arial"/>
          <w:sz w:val="22"/>
          <w:szCs w:val="22"/>
        </w:rPr>
        <w:t>.</w:t>
      </w:r>
    </w:p>
    <w:p w14:paraId="344F6B42" w14:textId="77777777" w:rsidR="000F1861" w:rsidRPr="008B2896" w:rsidRDefault="001649CF" w:rsidP="001649CF">
      <w:pPr>
        <w:pStyle w:val="BodyText"/>
        <w:kinsoku w:val="0"/>
        <w:overflowPunct w:val="0"/>
        <w:ind w:left="720" w:hanging="720"/>
        <w:jc w:val="both"/>
        <w:rPr>
          <w:rFonts w:ascii="Arial" w:hAnsi="Arial" w:cs="Arial"/>
          <w:bCs/>
          <w:sz w:val="22"/>
          <w:szCs w:val="22"/>
        </w:rPr>
      </w:pPr>
      <w:r w:rsidRPr="008B2896">
        <w:rPr>
          <w:rFonts w:ascii="Arial" w:hAnsi="Arial" w:cs="Arial"/>
          <w:bCs/>
          <w:sz w:val="22"/>
          <w:szCs w:val="22"/>
        </w:rPr>
        <w:t xml:space="preserve">6.0 </w:t>
      </w:r>
      <w:r w:rsidRPr="008B2896">
        <w:rPr>
          <w:rFonts w:ascii="Arial" w:hAnsi="Arial" w:cs="Arial"/>
          <w:bCs/>
          <w:sz w:val="22"/>
          <w:szCs w:val="22"/>
        </w:rPr>
        <w:tab/>
      </w:r>
      <w:r w:rsidR="00AB68A9" w:rsidRPr="008B2896">
        <w:rPr>
          <w:rFonts w:ascii="Arial" w:hAnsi="Arial" w:cs="Arial"/>
          <w:bCs/>
          <w:sz w:val="22"/>
          <w:szCs w:val="22"/>
        </w:rPr>
        <w:t xml:space="preserve">We confirm that the </w:t>
      </w:r>
      <w:r w:rsidR="000F1861" w:rsidRPr="008B2896">
        <w:rPr>
          <w:rFonts w:ascii="Arial" w:hAnsi="Arial" w:cs="Arial"/>
          <w:bCs/>
          <w:sz w:val="22"/>
          <w:szCs w:val="22"/>
        </w:rPr>
        <w:t xml:space="preserve">Insurance </w:t>
      </w:r>
      <w:r w:rsidR="00134E90" w:rsidRPr="008B2896">
        <w:rPr>
          <w:rFonts w:ascii="Arial" w:hAnsi="Arial" w:cs="Arial"/>
          <w:bCs/>
          <w:sz w:val="22"/>
          <w:szCs w:val="22"/>
        </w:rPr>
        <w:t xml:space="preserve">component includes all the charges </w:t>
      </w:r>
      <w:r w:rsidR="000F1861" w:rsidRPr="008B2896">
        <w:rPr>
          <w:rFonts w:ascii="Arial" w:hAnsi="Arial" w:cs="Arial"/>
          <w:bCs/>
          <w:sz w:val="22"/>
          <w:szCs w:val="22"/>
        </w:rPr>
        <w:t xml:space="preserve">as per Clause </w:t>
      </w:r>
      <w:r w:rsidR="00457111" w:rsidRPr="008B2896">
        <w:rPr>
          <w:rFonts w:ascii="Arial" w:hAnsi="Arial" w:cs="Arial"/>
          <w:bCs/>
          <w:sz w:val="22"/>
          <w:szCs w:val="22"/>
        </w:rPr>
        <w:t xml:space="preserve">19 </w:t>
      </w:r>
      <w:r w:rsidR="000F1861" w:rsidRPr="008B2896">
        <w:rPr>
          <w:rFonts w:ascii="Arial" w:hAnsi="Arial" w:cs="Arial"/>
          <w:bCs/>
          <w:sz w:val="22"/>
          <w:szCs w:val="22"/>
        </w:rPr>
        <w:t>of the Conditions of Contract (Section-III) of the Bidding Document.</w:t>
      </w:r>
    </w:p>
    <w:p w14:paraId="65D29A0B" w14:textId="77777777" w:rsidR="00457111" w:rsidRPr="008B2896" w:rsidRDefault="00457111" w:rsidP="001649CF">
      <w:pPr>
        <w:pStyle w:val="BodyText"/>
        <w:kinsoku w:val="0"/>
        <w:overflowPunct w:val="0"/>
        <w:ind w:left="720" w:hanging="720"/>
        <w:jc w:val="both"/>
        <w:rPr>
          <w:rFonts w:ascii="Arial" w:hAnsi="Arial" w:cs="Arial"/>
          <w:b/>
          <w:bCs/>
          <w:sz w:val="22"/>
          <w:szCs w:val="22"/>
          <w:u w:val="single"/>
        </w:rPr>
      </w:pPr>
      <w:r w:rsidRPr="008B2896">
        <w:rPr>
          <w:rFonts w:ascii="Arial" w:hAnsi="Arial" w:cs="Arial"/>
          <w:b/>
          <w:bCs/>
          <w:sz w:val="22"/>
          <w:szCs w:val="22"/>
          <w:u w:val="single"/>
        </w:rPr>
        <w:t>NOTE:</w:t>
      </w:r>
    </w:p>
    <w:p w14:paraId="2E2322D1" w14:textId="77777777" w:rsidR="005C04DF" w:rsidRPr="008B2896" w:rsidRDefault="005C04DF" w:rsidP="009D7B1F">
      <w:pPr>
        <w:pStyle w:val="BodyText"/>
        <w:numPr>
          <w:ilvl w:val="0"/>
          <w:numId w:val="89"/>
        </w:numPr>
        <w:kinsoku w:val="0"/>
        <w:overflowPunct w:val="0"/>
        <w:ind w:hanging="720"/>
        <w:jc w:val="both"/>
        <w:rPr>
          <w:rFonts w:ascii="Arial" w:hAnsi="Arial" w:cs="Arial"/>
          <w:lang w:eastAsia="te-IN" w:bidi="te-IN"/>
        </w:rPr>
      </w:pPr>
      <w:r w:rsidRPr="008B2896">
        <w:rPr>
          <w:rFonts w:ascii="Arial" w:hAnsi="Arial" w:cs="Arial"/>
          <w:sz w:val="22"/>
          <w:szCs w:val="22"/>
          <w:lang w:eastAsia="te-IN" w:bidi="te-IN"/>
        </w:rPr>
        <w:t>Except as otherwise specifically provided in the Bidding Document, the Bidder shall bear and pay all taxes, duties, levies and charges assessed on the Contractor and its employees by all municipal, state or national government authorities in connection with the delivery of imported coal to BIFPCL.</w:t>
      </w:r>
    </w:p>
    <w:p w14:paraId="14FB6B9E" w14:textId="77777777" w:rsidR="005C04DF" w:rsidRPr="008B2896" w:rsidRDefault="005C04DF" w:rsidP="009D7B1F">
      <w:pPr>
        <w:pStyle w:val="BodyText"/>
        <w:numPr>
          <w:ilvl w:val="0"/>
          <w:numId w:val="89"/>
        </w:numPr>
        <w:kinsoku w:val="0"/>
        <w:overflowPunct w:val="0"/>
        <w:ind w:hanging="720"/>
        <w:jc w:val="both"/>
        <w:rPr>
          <w:rFonts w:ascii="Arial" w:hAnsi="Arial" w:cs="Arial"/>
          <w:lang w:eastAsia="te-IN" w:bidi="te-IN"/>
        </w:rPr>
      </w:pPr>
      <w:r w:rsidRPr="008B2896">
        <w:rPr>
          <w:rFonts w:ascii="Arial" w:hAnsi="Arial" w:cs="Arial"/>
          <w:sz w:val="22"/>
          <w:szCs w:val="22"/>
          <w:lang w:eastAsia="te-IN" w:bidi="te-IN"/>
        </w:rPr>
        <w:t xml:space="preserve">The Bid/Contract Price quoted in the Financial Proposal shall be exclusive of taxes, duties, levies, port and anchorage charges, navigation charges, river dues, and any other charges payable to any Governmental Authority in performance of the Services/ Work under the Contract (excluding tug hire or purchase expenses, or mooring charges or any other port services related costs and expenses) in each case, as applicable in Bangladesh, which shall be to the account of the BIFPCL. </w:t>
      </w:r>
    </w:p>
    <w:p w14:paraId="4B733000" w14:textId="6FA8D27E" w:rsidR="00775CB3" w:rsidRPr="008B2896" w:rsidRDefault="00775CB3" w:rsidP="00457111">
      <w:pPr>
        <w:pStyle w:val="BodyText"/>
        <w:numPr>
          <w:ilvl w:val="0"/>
          <w:numId w:val="89"/>
        </w:numPr>
        <w:kinsoku w:val="0"/>
        <w:overflowPunct w:val="0"/>
        <w:ind w:hanging="720"/>
        <w:jc w:val="both"/>
        <w:rPr>
          <w:rFonts w:ascii="Arial" w:hAnsi="Arial" w:cs="Arial"/>
          <w:bCs/>
          <w:sz w:val="22"/>
          <w:szCs w:val="22"/>
        </w:rPr>
      </w:pPr>
      <w:r w:rsidRPr="008B2896">
        <w:rPr>
          <w:rFonts w:ascii="Arial" w:hAnsi="Arial" w:cs="Arial"/>
          <w:sz w:val="22"/>
          <w:szCs w:val="22"/>
          <w:lang w:eastAsia="te-IN" w:bidi="te-IN"/>
        </w:rPr>
        <w:t xml:space="preserve">In respect of the Taxes and Duties as set out in </w:t>
      </w:r>
      <w:r w:rsidR="002B7732" w:rsidRPr="008B2896">
        <w:rPr>
          <w:rFonts w:ascii="Arial" w:hAnsi="Arial" w:cs="Arial"/>
          <w:sz w:val="22"/>
          <w:szCs w:val="22"/>
          <w:lang w:eastAsia="te-IN" w:bidi="te-IN"/>
        </w:rPr>
        <w:t xml:space="preserve">ITB Clause </w:t>
      </w:r>
      <w:r w:rsidRPr="008B2896">
        <w:rPr>
          <w:rFonts w:ascii="Arial" w:hAnsi="Arial" w:cs="Arial"/>
          <w:sz w:val="22"/>
          <w:szCs w:val="22"/>
          <w:lang w:eastAsia="te-IN" w:bidi="te-IN"/>
        </w:rPr>
        <w:t xml:space="preserve">5.7, or otherwise under the Contract, any implication or consequence of an increase or decrease in the rates of such Taxes and Duties (including on account of any enactment, modification, amendment, replacement of Applicable Laws, any change in interpretation thereof, or otherwise), shall accrue to and be borne by the said Party who is responsible for bearing such Taxes and Duties in terms of </w:t>
      </w:r>
      <w:r w:rsidR="002B7732" w:rsidRPr="008B2896">
        <w:rPr>
          <w:rFonts w:ascii="Arial" w:hAnsi="Arial" w:cs="Arial"/>
          <w:sz w:val="22"/>
          <w:szCs w:val="22"/>
          <w:lang w:eastAsia="te-IN" w:bidi="te-IN"/>
        </w:rPr>
        <w:t xml:space="preserve">ITB </w:t>
      </w:r>
      <w:r w:rsidRPr="008B2896">
        <w:rPr>
          <w:rFonts w:ascii="Arial" w:hAnsi="Arial" w:cs="Arial"/>
          <w:sz w:val="22"/>
          <w:szCs w:val="22"/>
          <w:lang w:eastAsia="te-IN" w:bidi="te-IN"/>
        </w:rPr>
        <w:t>Clause 5.7 or otherwise under the Contract (as applicable).</w:t>
      </w:r>
    </w:p>
    <w:p w14:paraId="6AB9AC04" w14:textId="16C38155" w:rsidR="000F1861" w:rsidRPr="008B2896" w:rsidRDefault="000F1861" w:rsidP="00457111">
      <w:pPr>
        <w:pStyle w:val="BodyText"/>
        <w:numPr>
          <w:ilvl w:val="0"/>
          <w:numId w:val="89"/>
        </w:numPr>
        <w:kinsoku w:val="0"/>
        <w:overflowPunct w:val="0"/>
        <w:ind w:hanging="720"/>
        <w:jc w:val="both"/>
        <w:rPr>
          <w:rFonts w:ascii="Arial" w:hAnsi="Arial" w:cs="Arial"/>
          <w:bCs/>
          <w:sz w:val="22"/>
          <w:szCs w:val="22"/>
        </w:rPr>
      </w:pPr>
      <w:r w:rsidRPr="008B2896">
        <w:rPr>
          <w:rFonts w:ascii="Arial" w:hAnsi="Arial" w:cs="Arial"/>
          <w:bCs/>
          <w:sz w:val="22"/>
          <w:szCs w:val="22"/>
        </w:rPr>
        <w:t>Further, BIFPCL shall not deduct any Advance Income Tax</w:t>
      </w:r>
      <w:r w:rsidR="00457111" w:rsidRPr="008B2896">
        <w:rPr>
          <w:rFonts w:ascii="Arial" w:hAnsi="Arial" w:cs="Arial"/>
          <w:bCs/>
          <w:sz w:val="22"/>
          <w:szCs w:val="22"/>
        </w:rPr>
        <w:t xml:space="preserve"> </w:t>
      </w:r>
      <w:r w:rsidRPr="008B2896">
        <w:rPr>
          <w:rFonts w:ascii="Arial" w:hAnsi="Arial" w:cs="Arial"/>
          <w:bCs/>
          <w:sz w:val="22"/>
          <w:szCs w:val="22"/>
        </w:rPr>
        <w:t xml:space="preserve">(AIT) or Value Added Tax(VAT) applicable in Bangladesh, from the payment due to the </w:t>
      </w:r>
      <w:r w:rsidR="00550B71" w:rsidRPr="008B2896">
        <w:rPr>
          <w:rFonts w:ascii="Arial" w:hAnsi="Arial" w:cs="Arial"/>
          <w:bCs/>
          <w:sz w:val="22"/>
          <w:szCs w:val="22"/>
        </w:rPr>
        <w:t>Contractor</w:t>
      </w:r>
      <w:r w:rsidRPr="008B2896">
        <w:rPr>
          <w:rFonts w:ascii="Arial" w:hAnsi="Arial" w:cs="Arial"/>
          <w:bCs/>
          <w:sz w:val="22"/>
          <w:szCs w:val="22"/>
        </w:rPr>
        <w:t>. Both AIT and VAT shall be borne by BIFPCL and shall be paid by directly to the concerned authorities.</w:t>
      </w:r>
    </w:p>
    <w:p w14:paraId="7008FC2D" w14:textId="38E9744F" w:rsidR="00182341" w:rsidRPr="008B2896" w:rsidRDefault="000F1861" w:rsidP="00457111">
      <w:pPr>
        <w:pStyle w:val="BodyText"/>
        <w:numPr>
          <w:ilvl w:val="0"/>
          <w:numId w:val="89"/>
        </w:numPr>
        <w:kinsoku w:val="0"/>
        <w:overflowPunct w:val="0"/>
        <w:ind w:hanging="720"/>
        <w:jc w:val="both"/>
        <w:rPr>
          <w:rFonts w:ascii="Arial" w:hAnsi="Arial" w:cs="Arial"/>
          <w:bCs/>
          <w:sz w:val="22"/>
          <w:szCs w:val="22"/>
        </w:rPr>
      </w:pPr>
      <w:r w:rsidRPr="008B2896">
        <w:rPr>
          <w:rFonts w:ascii="Arial" w:hAnsi="Arial" w:cs="Arial"/>
          <w:bCs/>
          <w:sz w:val="22"/>
          <w:szCs w:val="22"/>
        </w:rPr>
        <w:t xml:space="preserve">The </w:t>
      </w:r>
      <w:r w:rsidR="00176FB7" w:rsidRPr="008B2896">
        <w:rPr>
          <w:rFonts w:ascii="Arial" w:hAnsi="Arial" w:cs="Arial"/>
          <w:bCs/>
          <w:sz w:val="22"/>
          <w:szCs w:val="22"/>
        </w:rPr>
        <w:t xml:space="preserve">quoted </w:t>
      </w:r>
      <w:r w:rsidR="00903D40" w:rsidRPr="008B2896">
        <w:rPr>
          <w:rFonts w:ascii="Arial" w:hAnsi="Arial" w:cs="Arial"/>
          <w:bCs/>
          <w:sz w:val="22"/>
          <w:szCs w:val="22"/>
        </w:rPr>
        <w:t>Contract P</w:t>
      </w:r>
      <w:r w:rsidR="00176FB7" w:rsidRPr="008B2896">
        <w:rPr>
          <w:rFonts w:ascii="Arial" w:hAnsi="Arial" w:cs="Arial"/>
          <w:bCs/>
          <w:sz w:val="22"/>
          <w:szCs w:val="22"/>
        </w:rPr>
        <w:t>rice</w:t>
      </w:r>
      <w:r w:rsidRPr="008B2896">
        <w:rPr>
          <w:rFonts w:ascii="Arial" w:hAnsi="Arial" w:cs="Arial"/>
          <w:bCs/>
          <w:sz w:val="22"/>
          <w:szCs w:val="22"/>
        </w:rPr>
        <w:t xml:space="preserve"> </w:t>
      </w:r>
      <w:r w:rsidR="002347C9" w:rsidRPr="008B2896">
        <w:rPr>
          <w:rFonts w:ascii="Arial" w:hAnsi="Arial" w:cs="Arial"/>
          <w:bCs/>
          <w:sz w:val="22"/>
          <w:szCs w:val="22"/>
        </w:rPr>
        <w:t xml:space="preserve">is </w:t>
      </w:r>
      <w:r w:rsidRPr="008B2896">
        <w:rPr>
          <w:rFonts w:ascii="Arial" w:hAnsi="Arial" w:cs="Arial"/>
          <w:bCs/>
          <w:sz w:val="22"/>
          <w:szCs w:val="22"/>
        </w:rPr>
        <w:t xml:space="preserve">inclusive of </w:t>
      </w:r>
      <w:r w:rsidR="00903D40" w:rsidRPr="008B2896">
        <w:rPr>
          <w:rFonts w:ascii="Arial" w:hAnsi="Arial" w:cs="Arial"/>
          <w:bCs/>
          <w:sz w:val="22"/>
          <w:szCs w:val="22"/>
        </w:rPr>
        <w:t xml:space="preserve">costs towards obtaining/ maintaining </w:t>
      </w:r>
      <w:r w:rsidRPr="008B2896">
        <w:rPr>
          <w:rFonts w:ascii="Arial" w:hAnsi="Arial" w:cs="Arial"/>
          <w:bCs/>
          <w:sz w:val="22"/>
          <w:szCs w:val="22"/>
        </w:rPr>
        <w:t>licenses, permits and inspections required for the work including the cost of securing permits for materials, equipment, supplies and personnel deployed from abroad to Bangladesh</w:t>
      </w:r>
      <w:r w:rsidR="00903D40" w:rsidRPr="008B2896">
        <w:rPr>
          <w:rFonts w:ascii="Arial" w:hAnsi="Arial" w:cs="Arial"/>
          <w:bCs/>
          <w:sz w:val="22"/>
          <w:szCs w:val="22"/>
        </w:rPr>
        <w:t>,</w:t>
      </w:r>
      <w:r w:rsidRPr="008B2896">
        <w:rPr>
          <w:rFonts w:ascii="Arial" w:hAnsi="Arial" w:cs="Arial"/>
          <w:bCs/>
          <w:sz w:val="22"/>
          <w:szCs w:val="22"/>
        </w:rPr>
        <w:t xml:space="preserve"> </w:t>
      </w:r>
      <w:r w:rsidR="00903D40" w:rsidRPr="008B2896">
        <w:rPr>
          <w:rFonts w:ascii="Arial" w:hAnsi="Arial" w:cs="Arial"/>
          <w:bCs/>
          <w:sz w:val="22"/>
          <w:szCs w:val="22"/>
        </w:rPr>
        <w:t xml:space="preserve">as may be necessary. </w:t>
      </w:r>
      <w:r w:rsidRPr="008B2896">
        <w:rPr>
          <w:rFonts w:ascii="Arial" w:hAnsi="Arial" w:cs="Arial"/>
          <w:bCs/>
          <w:sz w:val="22"/>
          <w:szCs w:val="22"/>
        </w:rPr>
        <w:t>and the same shall be to the account of the</w:t>
      </w:r>
      <w:r w:rsidR="00182341" w:rsidRPr="008B2896">
        <w:rPr>
          <w:rFonts w:ascii="Arial" w:hAnsi="Arial" w:cs="Arial"/>
          <w:bCs/>
          <w:sz w:val="22"/>
          <w:szCs w:val="22"/>
        </w:rPr>
        <w:t xml:space="preserve"> </w:t>
      </w:r>
      <w:r w:rsidR="00903D40" w:rsidRPr="008B2896">
        <w:rPr>
          <w:rFonts w:ascii="Arial" w:hAnsi="Arial" w:cs="Arial"/>
          <w:bCs/>
          <w:sz w:val="22"/>
          <w:szCs w:val="22"/>
        </w:rPr>
        <w:t>B</w:t>
      </w:r>
      <w:r w:rsidR="00182341" w:rsidRPr="008B2896">
        <w:rPr>
          <w:rFonts w:ascii="Arial" w:hAnsi="Arial" w:cs="Arial"/>
          <w:bCs/>
          <w:sz w:val="22"/>
          <w:szCs w:val="22"/>
        </w:rPr>
        <w:t>idder.</w:t>
      </w:r>
    </w:p>
    <w:p w14:paraId="23BF4BAD" w14:textId="77777777" w:rsidR="00176FB7" w:rsidRPr="008B2896" w:rsidRDefault="00176FB7" w:rsidP="00A368D5">
      <w:pPr>
        <w:spacing w:before="120" w:after="120"/>
        <w:ind w:left="360"/>
        <w:jc w:val="both"/>
        <w:rPr>
          <w:rFonts w:ascii="Arial" w:hAnsi="Arial" w:cs="Arial"/>
          <w:sz w:val="22"/>
          <w:szCs w:val="22"/>
        </w:rPr>
      </w:pPr>
      <w:r w:rsidRPr="008B2896">
        <w:rPr>
          <w:rFonts w:ascii="Arial" w:hAnsi="Arial" w:cs="Arial"/>
          <w:sz w:val="22"/>
          <w:szCs w:val="22"/>
        </w:rPr>
        <w:t xml:space="preserve"> </w:t>
      </w:r>
      <w:r w:rsidRPr="008B2896">
        <w:rPr>
          <w:rFonts w:ascii="Arial" w:hAnsi="Arial" w:cs="Arial"/>
          <w:sz w:val="22"/>
          <w:szCs w:val="22"/>
        </w:rPr>
        <w:tab/>
      </w:r>
      <w:r w:rsidRPr="008B2896">
        <w:rPr>
          <w:rFonts w:ascii="Arial" w:hAnsi="Arial" w:cs="Arial"/>
          <w:sz w:val="22"/>
          <w:szCs w:val="22"/>
        </w:rPr>
        <w:tab/>
      </w:r>
      <w:r w:rsidRPr="008B2896">
        <w:rPr>
          <w:rFonts w:ascii="Arial" w:hAnsi="Arial" w:cs="Arial"/>
          <w:sz w:val="22"/>
          <w:szCs w:val="22"/>
        </w:rPr>
        <w:tab/>
      </w:r>
      <w:r w:rsidRPr="008B2896">
        <w:rPr>
          <w:rFonts w:ascii="Arial" w:hAnsi="Arial" w:cs="Arial"/>
          <w:sz w:val="22"/>
          <w:szCs w:val="22"/>
        </w:rPr>
        <w:tab/>
      </w:r>
      <w:r w:rsidRPr="008B2896">
        <w:rPr>
          <w:rFonts w:ascii="Arial" w:hAnsi="Arial" w:cs="Arial"/>
          <w:sz w:val="22"/>
          <w:szCs w:val="22"/>
        </w:rPr>
        <w:tab/>
      </w:r>
      <w:r w:rsidRPr="008B2896">
        <w:rPr>
          <w:rFonts w:ascii="Arial" w:hAnsi="Arial" w:cs="Arial"/>
          <w:sz w:val="22"/>
          <w:szCs w:val="22"/>
        </w:rPr>
        <w:tab/>
      </w:r>
      <w:r w:rsidRPr="008B2896">
        <w:rPr>
          <w:rFonts w:ascii="Arial" w:hAnsi="Arial" w:cs="Arial"/>
          <w:sz w:val="22"/>
          <w:szCs w:val="22"/>
        </w:rPr>
        <w:tab/>
      </w:r>
      <w:r w:rsidRPr="008B2896">
        <w:rPr>
          <w:rFonts w:ascii="Arial" w:hAnsi="Arial" w:cs="Arial"/>
          <w:sz w:val="22"/>
          <w:szCs w:val="22"/>
        </w:rPr>
        <w:tab/>
      </w:r>
      <w:r w:rsidRPr="008B2896">
        <w:rPr>
          <w:rFonts w:ascii="Arial" w:hAnsi="Arial" w:cs="Arial"/>
          <w:sz w:val="22"/>
          <w:szCs w:val="22"/>
        </w:rPr>
        <w:tab/>
      </w:r>
      <w:r w:rsidRPr="008B2896">
        <w:rPr>
          <w:rFonts w:ascii="Arial" w:hAnsi="Arial" w:cs="Arial"/>
          <w:sz w:val="22"/>
          <w:szCs w:val="22"/>
        </w:rPr>
        <w:tab/>
      </w:r>
      <w:r w:rsidRPr="008B2896">
        <w:rPr>
          <w:rFonts w:ascii="Arial" w:hAnsi="Arial" w:cs="Arial"/>
          <w:sz w:val="22"/>
          <w:szCs w:val="22"/>
        </w:rPr>
        <w:tab/>
      </w:r>
      <w:r w:rsidRPr="008B2896">
        <w:rPr>
          <w:rFonts w:ascii="Arial" w:hAnsi="Arial" w:cs="Arial"/>
          <w:sz w:val="22"/>
          <w:szCs w:val="22"/>
        </w:rPr>
        <w:tab/>
      </w:r>
      <w:r w:rsidRPr="008B2896">
        <w:rPr>
          <w:rFonts w:ascii="Arial" w:hAnsi="Arial" w:cs="Arial"/>
          <w:sz w:val="22"/>
          <w:szCs w:val="22"/>
        </w:rPr>
        <w:tab/>
      </w:r>
      <w:r w:rsidRPr="008B2896">
        <w:rPr>
          <w:rFonts w:ascii="Arial" w:hAnsi="Arial" w:cs="Arial"/>
          <w:sz w:val="22"/>
          <w:szCs w:val="22"/>
        </w:rPr>
        <w:tab/>
      </w:r>
      <w:r w:rsidRPr="008B2896">
        <w:rPr>
          <w:rFonts w:ascii="Arial" w:hAnsi="Arial" w:cs="Arial"/>
          <w:sz w:val="22"/>
          <w:szCs w:val="22"/>
        </w:rPr>
        <w:tab/>
      </w:r>
      <w:r w:rsidRPr="008B2896">
        <w:rPr>
          <w:rFonts w:ascii="Arial" w:hAnsi="Arial" w:cs="Arial"/>
          <w:sz w:val="22"/>
          <w:szCs w:val="22"/>
        </w:rPr>
        <w:tab/>
      </w:r>
      <w:r w:rsidRPr="008B2896">
        <w:rPr>
          <w:rFonts w:ascii="Arial" w:hAnsi="Arial" w:cs="Arial"/>
          <w:sz w:val="22"/>
          <w:szCs w:val="22"/>
        </w:rPr>
        <w:tab/>
      </w:r>
      <w:r w:rsidRPr="008B2896">
        <w:rPr>
          <w:rFonts w:ascii="Arial" w:hAnsi="Arial" w:cs="Arial"/>
          <w:sz w:val="22"/>
          <w:szCs w:val="22"/>
        </w:rPr>
        <w:tab/>
      </w:r>
      <w:r w:rsidRPr="008B2896">
        <w:rPr>
          <w:rFonts w:ascii="Arial" w:hAnsi="Arial" w:cs="Arial"/>
          <w:sz w:val="22"/>
          <w:szCs w:val="22"/>
        </w:rPr>
        <w:tab/>
      </w:r>
      <w:r w:rsidRPr="008B2896">
        <w:rPr>
          <w:rFonts w:ascii="Arial" w:hAnsi="Arial" w:cs="Arial"/>
          <w:sz w:val="22"/>
          <w:szCs w:val="22"/>
        </w:rPr>
        <w:tab/>
      </w:r>
      <w:r w:rsidR="00550B71" w:rsidRPr="008B2896">
        <w:rPr>
          <w:rFonts w:ascii="Arial" w:hAnsi="Arial" w:cs="Arial"/>
          <w:sz w:val="22"/>
          <w:szCs w:val="22"/>
        </w:rPr>
        <w:tab/>
      </w:r>
      <w:r w:rsidRPr="008B2896">
        <w:rPr>
          <w:rFonts w:ascii="Arial" w:hAnsi="Arial" w:cs="Arial"/>
          <w:sz w:val="22"/>
          <w:szCs w:val="22"/>
        </w:rPr>
        <w:t>(Signature).........................................</w:t>
      </w:r>
    </w:p>
    <w:p w14:paraId="7CC6F31A" w14:textId="77777777" w:rsidR="00176FB7" w:rsidRPr="008B2896" w:rsidRDefault="00176FB7" w:rsidP="00176FB7">
      <w:pPr>
        <w:autoSpaceDE w:val="0"/>
        <w:autoSpaceDN w:val="0"/>
        <w:adjustRightInd w:val="0"/>
        <w:ind w:left="810"/>
        <w:rPr>
          <w:rFonts w:ascii="Arial" w:hAnsi="Arial" w:cs="Arial"/>
          <w:sz w:val="22"/>
          <w:szCs w:val="22"/>
        </w:rPr>
      </w:pPr>
      <w:r w:rsidRPr="008B2896">
        <w:rPr>
          <w:rFonts w:ascii="Arial" w:hAnsi="Arial" w:cs="Arial"/>
          <w:sz w:val="22"/>
          <w:szCs w:val="22"/>
        </w:rPr>
        <w:t xml:space="preserve">Place: </w:t>
      </w:r>
      <w:r w:rsidRPr="008B2896">
        <w:rPr>
          <w:rFonts w:ascii="Arial" w:hAnsi="Arial" w:cs="Arial"/>
          <w:sz w:val="22"/>
          <w:szCs w:val="22"/>
        </w:rPr>
        <w:tab/>
      </w:r>
      <w:r w:rsidRPr="008B2896">
        <w:rPr>
          <w:rFonts w:ascii="Arial" w:hAnsi="Arial" w:cs="Arial"/>
          <w:sz w:val="22"/>
          <w:szCs w:val="22"/>
        </w:rPr>
        <w:tab/>
      </w:r>
      <w:r w:rsidRPr="008B2896">
        <w:rPr>
          <w:rFonts w:ascii="Arial" w:hAnsi="Arial" w:cs="Arial"/>
          <w:sz w:val="22"/>
          <w:szCs w:val="22"/>
        </w:rPr>
        <w:tab/>
      </w:r>
      <w:r w:rsidRPr="008B2896">
        <w:rPr>
          <w:rFonts w:ascii="Arial" w:hAnsi="Arial" w:cs="Arial"/>
          <w:sz w:val="22"/>
          <w:szCs w:val="22"/>
        </w:rPr>
        <w:tab/>
      </w:r>
      <w:r w:rsidRPr="008B2896">
        <w:rPr>
          <w:rFonts w:ascii="Arial" w:hAnsi="Arial" w:cs="Arial"/>
          <w:sz w:val="22"/>
          <w:szCs w:val="22"/>
        </w:rPr>
        <w:tab/>
      </w:r>
      <w:r w:rsidRPr="008B2896">
        <w:rPr>
          <w:rFonts w:ascii="Arial" w:hAnsi="Arial" w:cs="Arial"/>
          <w:sz w:val="22"/>
          <w:szCs w:val="22"/>
        </w:rPr>
        <w:tab/>
        <w:t>(Printed Name) .................................</w:t>
      </w:r>
    </w:p>
    <w:p w14:paraId="776922AE" w14:textId="77777777" w:rsidR="00176FB7" w:rsidRPr="008B2896" w:rsidRDefault="00176FB7" w:rsidP="00176FB7">
      <w:pPr>
        <w:autoSpaceDE w:val="0"/>
        <w:autoSpaceDN w:val="0"/>
        <w:adjustRightInd w:val="0"/>
        <w:ind w:left="5130" w:firstLine="630"/>
        <w:rPr>
          <w:rFonts w:ascii="Arial" w:hAnsi="Arial" w:cs="Arial"/>
          <w:sz w:val="22"/>
          <w:szCs w:val="22"/>
        </w:rPr>
      </w:pPr>
      <w:r w:rsidRPr="008B2896">
        <w:rPr>
          <w:rFonts w:ascii="Arial" w:hAnsi="Arial" w:cs="Arial"/>
          <w:sz w:val="22"/>
          <w:szCs w:val="22"/>
        </w:rPr>
        <w:t>(Designation).....................................</w:t>
      </w:r>
    </w:p>
    <w:p w14:paraId="17645F54" w14:textId="77777777" w:rsidR="00176FB7" w:rsidRPr="00AD374D" w:rsidRDefault="00176FB7" w:rsidP="00176FB7">
      <w:pPr>
        <w:widowControl w:val="0"/>
        <w:tabs>
          <w:tab w:val="left" w:pos="5820"/>
        </w:tabs>
        <w:autoSpaceDE w:val="0"/>
        <w:autoSpaceDN w:val="0"/>
        <w:adjustRightInd w:val="0"/>
        <w:spacing w:line="250" w:lineRule="auto"/>
        <w:ind w:left="810" w:right="99"/>
        <w:jc w:val="center"/>
        <w:rPr>
          <w:rFonts w:ascii="Arial" w:hAnsi="Arial" w:cs="Arial"/>
          <w:sz w:val="22"/>
          <w:szCs w:val="22"/>
        </w:rPr>
      </w:pPr>
      <w:r w:rsidRPr="008B2896">
        <w:rPr>
          <w:rFonts w:ascii="Arial" w:hAnsi="Arial" w:cs="Arial"/>
          <w:sz w:val="22"/>
          <w:szCs w:val="22"/>
        </w:rPr>
        <w:t xml:space="preserve">                                                                      (Common Seal) ..............................</w:t>
      </w:r>
    </w:p>
    <w:p w14:paraId="00A9E592" w14:textId="77777777" w:rsidR="00E65BFC" w:rsidRPr="00FF6622" w:rsidRDefault="00E65BFC" w:rsidP="00E051FA">
      <w:pPr>
        <w:rPr>
          <w:rFonts w:ascii="Arial" w:hAnsi="Arial" w:cs="Arial"/>
          <w:sz w:val="22"/>
          <w:szCs w:val="22"/>
        </w:rPr>
      </w:pPr>
    </w:p>
    <w:sectPr w:rsidR="00E65BFC" w:rsidRPr="00FF6622" w:rsidSect="003F78DA">
      <w:headerReference w:type="even" r:id="rId8"/>
      <w:headerReference w:type="default" r:id="rId9"/>
      <w:footerReference w:type="even" r:id="rId10"/>
      <w:footerReference w:type="default" r:id="rId11"/>
      <w:headerReference w:type="first" r:id="rId12"/>
      <w:footerReference w:type="first" r:id="rId13"/>
      <w:pgSz w:w="12240" w:h="15840" w:code="1"/>
      <w:pgMar w:top="1290" w:right="1134" w:bottom="1276"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76BEE" w14:textId="77777777" w:rsidR="001E5AE4" w:rsidRDefault="001E5AE4" w:rsidP="00E260BB">
      <w:r>
        <w:separator/>
      </w:r>
    </w:p>
  </w:endnote>
  <w:endnote w:type="continuationSeparator" w:id="0">
    <w:p w14:paraId="0DC73056" w14:textId="77777777" w:rsidR="001E5AE4" w:rsidRDefault="001E5AE4" w:rsidP="00E2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EB2DA" w14:textId="77777777" w:rsidR="00DF4147" w:rsidRDefault="00DF414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99B1D" w14:textId="77777777" w:rsidR="00DF4147" w:rsidRDefault="00DF414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ACDCA" w14:textId="77777777" w:rsidR="00DF4147" w:rsidRDefault="00DF41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55EFD" w14:textId="77777777" w:rsidR="001E5AE4" w:rsidRDefault="001E5AE4" w:rsidP="00E260BB">
      <w:r>
        <w:separator/>
      </w:r>
    </w:p>
  </w:footnote>
  <w:footnote w:type="continuationSeparator" w:id="0">
    <w:p w14:paraId="12E066E6" w14:textId="77777777" w:rsidR="001E5AE4" w:rsidRDefault="001E5AE4" w:rsidP="00E260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EC15B" w14:textId="77777777" w:rsidR="00DF4147" w:rsidRDefault="00DF414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02F89" w14:textId="41AFDF06" w:rsidR="00694F0C" w:rsidRDefault="00694F0C" w:rsidP="00694F0C">
    <w:pPr>
      <w:jc w:val="center"/>
      <w:rPr>
        <w:rFonts w:ascii="Arial" w:hAnsi="Arial" w:cs="Arial"/>
        <w:b/>
        <w:sz w:val="20"/>
        <w:szCs w:val="20"/>
      </w:rPr>
    </w:pPr>
    <w:r>
      <w:rPr>
        <w:rFonts w:ascii="Arial" w:hAnsi="Arial" w:cs="Arial"/>
        <w:b/>
        <w:sz w:val="20"/>
        <w:szCs w:val="20"/>
      </w:rPr>
      <w:t>Annexure-IV to Amendment No.2</w:t>
    </w:r>
  </w:p>
  <w:p w14:paraId="18960369" w14:textId="77777777" w:rsidR="00DF4147" w:rsidRDefault="00DF4147" w:rsidP="0097479C">
    <w:pPr>
      <w:pStyle w:val="Header"/>
      <w:jc w:val="right"/>
      <w:rPr>
        <w:rFonts w:ascii="Arial" w:hAnsi="Arial" w:cs="Arial"/>
        <w:b/>
        <w:sz w:val="20"/>
        <w:szCs w:val="20"/>
      </w:rPr>
    </w:pPr>
  </w:p>
  <w:p w14:paraId="48D63DDA" w14:textId="7AC2A738" w:rsidR="00026039" w:rsidRPr="00B00E34" w:rsidRDefault="00026039" w:rsidP="0097479C">
    <w:pPr>
      <w:pStyle w:val="Header"/>
      <w:jc w:val="right"/>
      <w:rPr>
        <w:rFonts w:ascii="Arial" w:hAnsi="Arial" w:cs="Arial"/>
        <w:b/>
        <w:sz w:val="20"/>
        <w:szCs w:val="20"/>
      </w:rPr>
    </w:pPr>
    <w:r>
      <w:rPr>
        <w:rFonts w:ascii="Arial" w:hAnsi="Arial" w:cs="Arial"/>
        <w:b/>
        <w:sz w:val="20"/>
        <w:szCs w:val="20"/>
      </w:rPr>
      <w:t>ATTACHMENT 1P</w:t>
    </w:r>
    <w:r w:rsidR="00496AE5">
      <w:rPr>
        <w:rFonts w:ascii="Arial" w:hAnsi="Arial" w:cs="Arial"/>
        <w:b/>
        <w:sz w:val="20"/>
        <w:szCs w:val="20"/>
      </w:rPr>
      <w:t>(REVISION-1)</w:t>
    </w:r>
  </w:p>
  <w:p w14:paraId="5E0FA8F0" w14:textId="0AD2407E" w:rsidR="00026039" w:rsidRPr="00B00E34" w:rsidRDefault="00026039" w:rsidP="0097479C">
    <w:pPr>
      <w:pStyle w:val="Header"/>
      <w:jc w:val="right"/>
      <w:rPr>
        <w:rFonts w:ascii="Arial" w:hAnsi="Arial" w:cs="Arial"/>
        <w:b/>
        <w:sz w:val="20"/>
        <w:szCs w:val="20"/>
      </w:rPr>
    </w:pPr>
    <w:r w:rsidRPr="00B00E34">
      <w:rPr>
        <w:rFonts w:ascii="Arial" w:hAnsi="Arial" w:cs="Arial"/>
        <w:b/>
        <w:sz w:val="20"/>
        <w:szCs w:val="20"/>
      </w:rPr>
      <w:t xml:space="preserve">PAGE </w:t>
    </w:r>
    <w:r w:rsidRPr="00B00E34">
      <w:rPr>
        <w:rFonts w:ascii="Arial" w:hAnsi="Arial" w:cs="Arial"/>
        <w:b/>
        <w:sz w:val="20"/>
        <w:szCs w:val="20"/>
      </w:rPr>
      <w:fldChar w:fldCharType="begin"/>
    </w:r>
    <w:r w:rsidRPr="00B00E34">
      <w:rPr>
        <w:rFonts w:ascii="Arial" w:hAnsi="Arial" w:cs="Arial"/>
        <w:b/>
        <w:sz w:val="20"/>
        <w:szCs w:val="20"/>
      </w:rPr>
      <w:instrText xml:space="preserve"> PAGE   \* MERGEFORMAT </w:instrText>
    </w:r>
    <w:r w:rsidRPr="00B00E34">
      <w:rPr>
        <w:rFonts w:ascii="Arial" w:hAnsi="Arial" w:cs="Arial"/>
        <w:b/>
        <w:sz w:val="20"/>
        <w:szCs w:val="20"/>
      </w:rPr>
      <w:fldChar w:fldCharType="separate"/>
    </w:r>
    <w:r w:rsidR="0044721B">
      <w:rPr>
        <w:rFonts w:ascii="Arial" w:hAnsi="Arial" w:cs="Arial"/>
        <w:b/>
        <w:noProof/>
        <w:sz w:val="20"/>
        <w:szCs w:val="20"/>
      </w:rPr>
      <w:t>3</w:t>
    </w:r>
    <w:r w:rsidRPr="00B00E34">
      <w:rPr>
        <w:rFonts w:ascii="Arial" w:hAnsi="Arial" w:cs="Arial"/>
        <w:b/>
        <w:noProof/>
        <w:sz w:val="20"/>
        <w:szCs w:val="20"/>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ADEBC" w14:textId="77777777" w:rsidR="00DF4147" w:rsidRDefault="00DF414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803" w:hanging="351"/>
      </w:pPr>
      <w:rPr>
        <w:rFonts w:ascii="Arial" w:hAnsi="Arial" w:cs="Arial"/>
        <w:b w:val="0"/>
        <w:bCs w:val="0"/>
        <w:color w:val="333333"/>
        <w:spacing w:val="-1"/>
        <w:w w:val="106"/>
        <w:sz w:val="23"/>
        <w:szCs w:val="23"/>
      </w:rPr>
    </w:lvl>
    <w:lvl w:ilvl="1">
      <w:numFmt w:val="bullet"/>
      <w:lvlText w:val="•"/>
      <w:lvlJc w:val="left"/>
      <w:pPr>
        <w:ind w:left="1658" w:hanging="351"/>
      </w:pPr>
    </w:lvl>
    <w:lvl w:ilvl="2">
      <w:numFmt w:val="bullet"/>
      <w:lvlText w:val="•"/>
      <w:lvlJc w:val="left"/>
      <w:pPr>
        <w:ind w:left="2516" w:hanging="351"/>
      </w:pPr>
    </w:lvl>
    <w:lvl w:ilvl="3">
      <w:numFmt w:val="bullet"/>
      <w:lvlText w:val="•"/>
      <w:lvlJc w:val="left"/>
      <w:pPr>
        <w:ind w:left="3374" w:hanging="351"/>
      </w:pPr>
    </w:lvl>
    <w:lvl w:ilvl="4">
      <w:numFmt w:val="bullet"/>
      <w:lvlText w:val="•"/>
      <w:lvlJc w:val="left"/>
      <w:pPr>
        <w:ind w:left="4232" w:hanging="351"/>
      </w:pPr>
    </w:lvl>
    <w:lvl w:ilvl="5">
      <w:numFmt w:val="bullet"/>
      <w:lvlText w:val="•"/>
      <w:lvlJc w:val="left"/>
      <w:pPr>
        <w:ind w:left="5090" w:hanging="351"/>
      </w:pPr>
    </w:lvl>
    <w:lvl w:ilvl="6">
      <w:numFmt w:val="bullet"/>
      <w:lvlText w:val="•"/>
      <w:lvlJc w:val="left"/>
      <w:pPr>
        <w:ind w:left="5948" w:hanging="351"/>
      </w:pPr>
    </w:lvl>
    <w:lvl w:ilvl="7">
      <w:numFmt w:val="bullet"/>
      <w:lvlText w:val="•"/>
      <w:lvlJc w:val="left"/>
      <w:pPr>
        <w:ind w:left="6807" w:hanging="351"/>
      </w:pPr>
    </w:lvl>
    <w:lvl w:ilvl="8">
      <w:numFmt w:val="bullet"/>
      <w:lvlText w:val="•"/>
      <w:lvlJc w:val="left"/>
      <w:pPr>
        <w:ind w:left="7665" w:hanging="351"/>
      </w:pPr>
    </w:lvl>
  </w:abstractNum>
  <w:abstractNum w:abstractNumId="1" w15:restartNumberingAfterBreak="0">
    <w:nsid w:val="01D87A39"/>
    <w:multiLevelType w:val="multilevel"/>
    <w:tmpl w:val="4DB476E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994BD3"/>
    <w:multiLevelType w:val="hybridMultilevel"/>
    <w:tmpl w:val="2EAA9CEC"/>
    <w:lvl w:ilvl="0" w:tplc="EAB83F50">
      <w:start w:val="1"/>
      <w:numFmt w:val="lowerLetter"/>
      <w:lvlText w:val="(%1)"/>
      <w:lvlJc w:val="left"/>
      <w:pPr>
        <w:ind w:left="720" w:hanging="360"/>
      </w:pPr>
      <w:rPr>
        <w:rFonts w:hint="default"/>
        <w:lang w:val="en-US"/>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9B1399"/>
    <w:multiLevelType w:val="hybridMultilevel"/>
    <w:tmpl w:val="5E28A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563ED"/>
    <w:multiLevelType w:val="hybridMultilevel"/>
    <w:tmpl w:val="1BE6935E"/>
    <w:lvl w:ilvl="0" w:tplc="EBF0D73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55E0911"/>
    <w:multiLevelType w:val="hybridMultilevel"/>
    <w:tmpl w:val="A7D64914"/>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6" w15:restartNumberingAfterBreak="0">
    <w:nsid w:val="06493F50"/>
    <w:multiLevelType w:val="hybridMultilevel"/>
    <w:tmpl w:val="DD385198"/>
    <w:lvl w:ilvl="0" w:tplc="94C49A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6E441E"/>
    <w:multiLevelType w:val="hybridMultilevel"/>
    <w:tmpl w:val="5B8A2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0019E7"/>
    <w:multiLevelType w:val="hybridMultilevel"/>
    <w:tmpl w:val="54EAE52E"/>
    <w:lvl w:ilvl="0" w:tplc="8FC4CAC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170F2F"/>
    <w:multiLevelType w:val="hybridMultilevel"/>
    <w:tmpl w:val="5E764670"/>
    <w:lvl w:ilvl="0" w:tplc="2BBEA72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BA4B4C"/>
    <w:multiLevelType w:val="hybridMultilevel"/>
    <w:tmpl w:val="11E02312"/>
    <w:lvl w:ilvl="0" w:tplc="4D202B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0041D7"/>
    <w:multiLevelType w:val="hybridMultilevel"/>
    <w:tmpl w:val="52168108"/>
    <w:lvl w:ilvl="0" w:tplc="009A5E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75343F"/>
    <w:multiLevelType w:val="hybridMultilevel"/>
    <w:tmpl w:val="3904BB80"/>
    <w:lvl w:ilvl="0" w:tplc="4C3E7EA6">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1C2A16"/>
    <w:multiLevelType w:val="hybridMultilevel"/>
    <w:tmpl w:val="78CA55C2"/>
    <w:lvl w:ilvl="0" w:tplc="437C6818">
      <w:start w:val="1"/>
      <w:numFmt w:val="upperLetter"/>
      <w:lvlText w:val="%1."/>
      <w:lvlJc w:val="left"/>
      <w:pPr>
        <w:ind w:left="720" w:hanging="360"/>
      </w:pPr>
      <w:rPr>
        <w:rFonts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04412C"/>
    <w:multiLevelType w:val="hybridMultilevel"/>
    <w:tmpl w:val="D3CCCA08"/>
    <w:lvl w:ilvl="0" w:tplc="4642C9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BE1ECF"/>
    <w:multiLevelType w:val="hybridMultilevel"/>
    <w:tmpl w:val="30349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D871ED"/>
    <w:multiLevelType w:val="hybridMultilevel"/>
    <w:tmpl w:val="DD0CB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C917C0"/>
    <w:multiLevelType w:val="multilevel"/>
    <w:tmpl w:val="8E085CBE"/>
    <w:lvl w:ilvl="0">
      <w:start w:val="1"/>
      <w:numFmt w:val="decimal"/>
      <w:lvlText w:val="%1."/>
      <w:lvlJc w:val="left"/>
      <w:pPr>
        <w:ind w:left="360" w:hanging="360"/>
      </w:pPr>
    </w:lvl>
    <w:lvl w:ilvl="1">
      <w:start w:val="1"/>
      <w:numFmt w:val="decimal"/>
      <w:lvlText w:val="%1.%2."/>
      <w:lvlJc w:val="left"/>
      <w:pPr>
        <w:ind w:left="792" w:hanging="432"/>
      </w:pPr>
      <w:rPr>
        <w:b/>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1547374"/>
    <w:multiLevelType w:val="hybridMultilevel"/>
    <w:tmpl w:val="E528C5D2"/>
    <w:lvl w:ilvl="0" w:tplc="2BBEA72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7D2DE8"/>
    <w:multiLevelType w:val="hybridMultilevel"/>
    <w:tmpl w:val="E1784094"/>
    <w:lvl w:ilvl="0" w:tplc="E4E60764">
      <w:start w:val="1"/>
      <w:numFmt w:val="lowerLetter"/>
      <w:lvlText w:val="(%1)"/>
      <w:lvlJc w:val="left"/>
      <w:pPr>
        <w:ind w:left="1340" w:hanging="360"/>
      </w:pPr>
      <w:rPr>
        <w:rFonts w:cs="Times New Roman" w:hint="default"/>
        <w:b w:val="0"/>
      </w:rPr>
    </w:lvl>
    <w:lvl w:ilvl="1" w:tplc="04090019">
      <w:start w:val="1"/>
      <w:numFmt w:val="lowerLetter"/>
      <w:lvlText w:val="%2."/>
      <w:lvlJc w:val="left"/>
      <w:pPr>
        <w:ind w:left="2060" w:hanging="360"/>
      </w:pPr>
      <w:rPr>
        <w:rFonts w:cs="Times New Roman"/>
      </w:rPr>
    </w:lvl>
    <w:lvl w:ilvl="2" w:tplc="0409001B" w:tentative="1">
      <w:start w:val="1"/>
      <w:numFmt w:val="lowerRoman"/>
      <w:lvlText w:val="%3."/>
      <w:lvlJc w:val="right"/>
      <w:pPr>
        <w:ind w:left="2780" w:hanging="180"/>
      </w:pPr>
      <w:rPr>
        <w:rFonts w:cs="Times New Roman"/>
      </w:rPr>
    </w:lvl>
    <w:lvl w:ilvl="3" w:tplc="0409000F" w:tentative="1">
      <w:start w:val="1"/>
      <w:numFmt w:val="decimal"/>
      <w:lvlText w:val="%4."/>
      <w:lvlJc w:val="left"/>
      <w:pPr>
        <w:ind w:left="3500" w:hanging="360"/>
      </w:pPr>
      <w:rPr>
        <w:rFonts w:cs="Times New Roman"/>
      </w:rPr>
    </w:lvl>
    <w:lvl w:ilvl="4" w:tplc="04090019" w:tentative="1">
      <w:start w:val="1"/>
      <w:numFmt w:val="lowerLetter"/>
      <w:lvlText w:val="%5."/>
      <w:lvlJc w:val="left"/>
      <w:pPr>
        <w:ind w:left="4220" w:hanging="360"/>
      </w:pPr>
      <w:rPr>
        <w:rFonts w:cs="Times New Roman"/>
      </w:rPr>
    </w:lvl>
    <w:lvl w:ilvl="5" w:tplc="0409001B" w:tentative="1">
      <w:start w:val="1"/>
      <w:numFmt w:val="lowerRoman"/>
      <w:lvlText w:val="%6."/>
      <w:lvlJc w:val="right"/>
      <w:pPr>
        <w:ind w:left="4940" w:hanging="180"/>
      </w:pPr>
      <w:rPr>
        <w:rFonts w:cs="Times New Roman"/>
      </w:rPr>
    </w:lvl>
    <w:lvl w:ilvl="6" w:tplc="0409000F" w:tentative="1">
      <w:start w:val="1"/>
      <w:numFmt w:val="decimal"/>
      <w:lvlText w:val="%7."/>
      <w:lvlJc w:val="left"/>
      <w:pPr>
        <w:ind w:left="5660" w:hanging="360"/>
      </w:pPr>
      <w:rPr>
        <w:rFonts w:cs="Times New Roman"/>
      </w:rPr>
    </w:lvl>
    <w:lvl w:ilvl="7" w:tplc="04090019" w:tentative="1">
      <w:start w:val="1"/>
      <w:numFmt w:val="lowerLetter"/>
      <w:lvlText w:val="%8."/>
      <w:lvlJc w:val="left"/>
      <w:pPr>
        <w:ind w:left="6380" w:hanging="360"/>
      </w:pPr>
      <w:rPr>
        <w:rFonts w:cs="Times New Roman"/>
      </w:rPr>
    </w:lvl>
    <w:lvl w:ilvl="8" w:tplc="0409001B" w:tentative="1">
      <w:start w:val="1"/>
      <w:numFmt w:val="lowerRoman"/>
      <w:lvlText w:val="%9."/>
      <w:lvlJc w:val="right"/>
      <w:pPr>
        <w:ind w:left="7100" w:hanging="180"/>
      </w:pPr>
      <w:rPr>
        <w:rFonts w:cs="Times New Roman"/>
      </w:rPr>
    </w:lvl>
  </w:abstractNum>
  <w:abstractNum w:abstractNumId="20" w15:restartNumberingAfterBreak="0">
    <w:nsid w:val="17A13B94"/>
    <w:multiLevelType w:val="hybridMultilevel"/>
    <w:tmpl w:val="B036B284"/>
    <w:lvl w:ilvl="0" w:tplc="43E057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847636"/>
    <w:multiLevelType w:val="hybridMultilevel"/>
    <w:tmpl w:val="8D92B8FE"/>
    <w:lvl w:ilvl="0" w:tplc="3A1484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CB6B3C"/>
    <w:multiLevelType w:val="hybridMultilevel"/>
    <w:tmpl w:val="6A304722"/>
    <w:lvl w:ilvl="0" w:tplc="BEB607BC">
      <w:start w:val="1"/>
      <w:numFmt w:val="lowerRoman"/>
      <w:lvlText w:val="(%1)"/>
      <w:lvlJc w:val="left"/>
      <w:pPr>
        <w:ind w:left="720" w:hanging="360"/>
      </w:pPr>
      <w:rPr>
        <w:rFonts w:ascii="Arial" w:eastAsia="SimSun"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1A12F8"/>
    <w:multiLevelType w:val="hybridMultilevel"/>
    <w:tmpl w:val="3F96CF00"/>
    <w:lvl w:ilvl="0" w:tplc="458EB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1929EE"/>
    <w:multiLevelType w:val="hybridMultilevel"/>
    <w:tmpl w:val="2016764E"/>
    <w:lvl w:ilvl="0" w:tplc="2BBEA724">
      <w:start w:val="1"/>
      <w:numFmt w:val="lowerLetter"/>
      <w:lvlText w:val="(%1)"/>
      <w:lvlJc w:val="left"/>
      <w:pPr>
        <w:ind w:left="1440" w:hanging="108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EB0418"/>
    <w:multiLevelType w:val="hybridMultilevel"/>
    <w:tmpl w:val="11203E82"/>
    <w:lvl w:ilvl="0" w:tplc="EED069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19E6D55"/>
    <w:multiLevelType w:val="multilevel"/>
    <w:tmpl w:val="56626FE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235068E5"/>
    <w:multiLevelType w:val="hybridMultilevel"/>
    <w:tmpl w:val="1BE6935E"/>
    <w:lvl w:ilvl="0" w:tplc="EBF0D73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41608A8"/>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497694D"/>
    <w:multiLevelType w:val="hybridMultilevel"/>
    <w:tmpl w:val="D7D48A86"/>
    <w:lvl w:ilvl="0" w:tplc="43E0579A">
      <w:start w:val="1"/>
      <w:numFmt w:val="lowerRoman"/>
      <w:lvlText w:val="(%1)"/>
      <w:lvlJc w:val="left"/>
      <w:pPr>
        <w:ind w:left="720" w:hanging="360"/>
      </w:pPr>
      <w:rPr>
        <w:rFonts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25F6103E"/>
    <w:multiLevelType w:val="hybridMultilevel"/>
    <w:tmpl w:val="2016764E"/>
    <w:lvl w:ilvl="0" w:tplc="2BBEA724">
      <w:start w:val="1"/>
      <w:numFmt w:val="lowerLetter"/>
      <w:lvlText w:val="(%1)"/>
      <w:lvlJc w:val="left"/>
      <w:pPr>
        <w:ind w:left="1440" w:hanging="108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6374FA5"/>
    <w:multiLevelType w:val="hybridMultilevel"/>
    <w:tmpl w:val="6A8018B8"/>
    <w:lvl w:ilvl="0" w:tplc="43E0579A">
      <w:start w:val="1"/>
      <w:numFmt w:val="lowerRoman"/>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2639126D"/>
    <w:multiLevelType w:val="hybridMultilevel"/>
    <w:tmpl w:val="2140E408"/>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2696754F"/>
    <w:multiLevelType w:val="hybridMultilevel"/>
    <w:tmpl w:val="471EDD38"/>
    <w:lvl w:ilvl="0" w:tplc="04090019">
      <w:start w:val="1"/>
      <w:numFmt w:val="lowerLetter"/>
      <w:lvlText w:val="%1."/>
      <w:lvlJc w:val="left"/>
      <w:pPr>
        <w:ind w:left="1935" w:hanging="360"/>
      </w:p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34" w15:restartNumberingAfterBreak="0">
    <w:nsid w:val="26C47781"/>
    <w:multiLevelType w:val="hybridMultilevel"/>
    <w:tmpl w:val="A5A896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6C80DB2"/>
    <w:multiLevelType w:val="hybridMultilevel"/>
    <w:tmpl w:val="47225382"/>
    <w:lvl w:ilvl="0" w:tplc="4A1EB026">
      <w:start w:val="1"/>
      <w:numFmt w:val="lowerRoman"/>
      <w:lvlText w:val="(%1)"/>
      <w:lvlJc w:val="left"/>
      <w:pPr>
        <w:ind w:left="1575" w:hanging="720"/>
      </w:pPr>
      <w:rPr>
        <w:rFonts w:hint="default"/>
      </w:rPr>
    </w:lvl>
    <w:lvl w:ilvl="1" w:tplc="04090019">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6" w15:restartNumberingAfterBreak="0">
    <w:nsid w:val="27961A3F"/>
    <w:multiLevelType w:val="hybridMultilevel"/>
    <w:tmpl w:val="788BC9B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28A160D4"/>
    <w:multiLevelType w:val="hybridMultilevel"/>
    <w:tmpl w:val="5A607482"/>
    <w:lvl w:ilvl="0" w:tplc="007E34B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9F25994"/>
    <w:multiLevelType w:val="hybridMultilevel"/>
    <w:tmpl w:val="C98441F2"/>
    <w:lvl w:ilvl="0" w:tplc="04100019">
      <w:start w:val="1"/>
      <w:numFmt w:val="lowerLetter"/>
      <w:lvlText w:val="%1."/>
      <w:lvlJc w:val="left"/>
      <w:pPr>
        <w:ind w:left="720" w:hanging="360"/>
      </w:pPr>
    </w:lvl>
    <w:lvl w:ilvl="1" w:tplc="0410001B">
      <w:start w:val="1"/>
      <w:numFmt w:val="lowerRoman"/>
      <w:lvlText w:val="%2."/>
      <w:lvlJc w:val="right"/>
      <w:pPr>
        <w:ind w:left="1440" w:hanging="360"/>
      </w:pPr>
    </w:lvl>
    <w:lvl w:ilvl="2" w:tplc="33DE1E3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AE67ED1"/>
    <w:multiLevelType w:val="hybridMultilevel"/>
    <w:tmpl w:val="FE4672CE"/>
    <w:lvl w:ilvl="0" w:tplc="1604DED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B230A7E"/>
    <w:multiLevelType w:val="hybridMultilevel"/>
    <w:tmpl w:val="1BE6935E"/>
    <w:lvl w:ilvl="0" w:tplc="EBF0D73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2BB8003A"/>
    <w:multiLevelType w:val="hybridMultilevel"/>
    <w:tmpl w:val="CE6E01FE"/>
    <w:lvl w:ilvl="0" w:tplc="1604DEDC">
      <w:start w:val="1"/>
      <w:numFmt w:val="lowerLetter"/>
      <w:lvlText w:val="(%1)"/>
      <w:lvlJc w:val="left"/>
      <w:pPr>
        <w:ind w:left="780" w:hanging="360"/>
      </w:pPr>
      <w:rPr>
        <w:rFonts w:hint="default"/>
        <w:b w:val="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2D07277C"/>
    <w:multiLevelType w:val="hybridMultilevel"/>
    <w:tmpl w:val="A5A89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DC6434A"/>
    <w:multiLevelType w:val="hybridMultilevel"/>
    <w:tmpl w:val="BD68EF9E"/>
    <w:lvl w:ilvl="0" w:tplc="158E40C8">
      <w:start w:val="1"/>
      <w:numFmt w:val="lowerRoman"/>
      <w:lvlText w:val="(%1)"/>
      <w:lvlJc w:val="left"/>
      <w:pPr>
        <w:ind w:left="2655" w:hanging="720"/>
      </w:pPr>
      <w:rPr>
        <w:rFonts w:hint="default"/>
      </w:r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44" w15:restartNumberingAfterBreak="0">
    <w:nsid w:val="2E6B7848"/>
    <w:multiLevelType w:val="hybridMultilevel"/>
    <w:tmpl w:val="A4723BB6"/>
    <w:lvl w:ilvl="0" w:tplc="171296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EB34D26"/>
    <w:multiLevelType w:val="hybridMultilevel"/>
    <w:tmpl w:val="68644F76"/>
    <w:lvl w:ilvl="0" w:tplc="0410000F">
      <w:start w:val="1"/>
      <w:numFmt w:val="decimal"/>
      <w:lvlText w:val="%1."/>
      <w:lvlJc w:val="left"/>
      <w:pPr>
        <w:ind w:left="720" w:hanging="360"/>
      </w:pPr>
    </w:lvl>
    <w:lvl w:ilvl="1" w:tplc="0410001B">
      <w:start w:val="1"/>
      <w:numFmt w:val="lowerRoman"/>
      <w:lvlText w:val="%2."/>
      <w:lvlJc w:val="right"/>
      <w:pPr>
        <w:ind w:left="1440" w:hanging="360"/>
      </w:pPr>
    </w:lvl>
    <w:lvl w:ilvl="2" w:tplc="3B5EF54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2150C95"/>
    <w:multiLevelType w:val="multilevel"/>
    <w:tmpl w:val="CDF6E3B4"/>
    <w:lvl w:ilvl="0">
      <w:start w:val="1"/>
      <w:numFmt w:val="decimal"/>
      <w:lvlText w:val="%1."/>
      <w:lvlJc w:val="left"/>
      <w:pPr>
        <w:ind w:left="720" w:hanging="360"/>
      </w:pPr>
    </w:lvl>
    <w:lvl w:ilvl="1">
      <w:start w:val="2"/>
      <w:numFmt w:val="decimal"/>
      <w:isLgl/>
      <w:lvlText w:val="%1.%2"/>
      <w:lvlJc w:val="left"/>
      <w:pPr>
        <w:ind w:left="1080" w:hanging="720"/>
      </w:pPr>
      <w:rPr>
        <w:rFonts w:hint="default"/>
        <w:color w:val="auto"/>
        <w:sz w:val="24"/>
      </w:rPr>
    </w:lvl>
    <w:lvl w:ilvl="2">
      <w:start w:val="1"/>
      <w:numFmt w:val="decimal"/>
      <w:isLgl/>
      <w:lvlText w:val="%1.%2.%3"/>
      <w:lvlJc w:val="left"/>
      <w:pPr>
        <w:ind w:left="1080" w:hanging="720"/>
      </w:pPr>
      <w:rPr>
        <w:rFonts w:hint="default"/>
        <w:color w:val="auto"/>
        <w:sz w:val="24"/>
      </w:rPr>
    </w:lvl>
    <w:lvl w:ilvl="3">
      <w:start w:val="1"/>
      <w:numFmt w:val="decimal"/>
      <w:isLgl/>
      <w:lvlText w:val="%1.%2.%3.%4"/>
      <w:lvlJc w:val="left"/>
      <w:pPr>
        <w:ind w:left="1080" w:hanging="720"/>
      </w:pPr>
      <w:rPr>
        <w:rFonts w:hint="default"/>
        <w:color w:val="auto"/>
        <w:sz w:val="24"/>
      </w:rPr>
    </w:lvl>
    <w:lvl w:ilvl="4">
      <w:start w:val="1"/>
      <w:numFmt w:val="decimal"/>
      <w:isLgl/>
      <w:lvlText w:val="%1.%2.%3.%4.%5"/>
      <w:lvlJc w:val="left"/>
      <w:pPr>
        <w:ind w:left="1440" w:hanging="1080"/>
      </w:pPr>
      <w:rPr>
        <w:rFonts w:hint="default"/>
        <w:color w:val="auto"/>
        <w:sz w:val="24"/>
      </w:rPr>
    </w:lvl>
    <w:lvl w:ilvl="5">
      <w:start w:val="1"/>
      <w:numFmt w:val="decimal"/>
      <w:isLgl/>
      <w:lvlText w:val="%1.%2.%3.%4.%5.%6"/>
      <w:lvlJc w:val="left"/>
      <w:pPr>
        <w:ind w:left="1440" w:hanging="1080"/>
      </w:pPr>
      <w:rPr>
        <w:rFonts w:hint="default"/>
        <w:color w:val="auto"/>
        <w:sz w:val="24"/>
      </w:rPr>
    </w:lvl>
    <w:lvl w:ilvl="6">
      <w:start w:val="1"/>
      <w:numFmt w:val="decimal"/>
      <w:isLgl/>
      <w:lvlText w:val="%1.%2.%3.%4.%5.%6.%7"/>
      <w:lvlJc w:val="left"/>
      <w:pPr>
        <w:ind w:left="1800" w:hanging="1440"/>
      </w:pPr>
      <w:rPr>
        <w:rFonts w:hint="default"/>
        <w:color w:val="auto"/>
        <w:sz w:val="24"/>
      </w:rPr>
    </w:lvl>
    <w:lvl w:ilvl="7">
      <w:start w:val="1"/>
      <w:numFmt w:val="decimal"/>
      <w:isLgl/>
      <w:lvlText w:val="%1.%2.%3.%4.%5.%6.%7.%8"/>
      <w:lvlJc w:val="left"/>
      <w:pPr>
        <w:ind w:left="1800" w:hanging="1440"/>
      </w:pPr>
      <w:rPr>
        <w:rFonts w:hint="default"/>
        <w:color w:val="auto"/>
        <w:sz w:val="24"/>
      </w:rPr>
    </w:lvl>
    <w:lvl w:ilvl="8">
      <w:start w:val="1"/>
      <w:numFmt w:val="decimal"/>
      <w:isLgl/>
      <w:lvlText w:val="%1.%2.%3.%4.%5.%6.%7.%8.%9"/>
      <w:lvlJc w:val="left"/>
      <w:pPr>
        <w:ind w:left="2160" w:hanging="1800"/>
      </w:pPr>
      <w:rPr>
        <w:rFonts w:hint="default"/>
        <w:color w:val="auto"/>
        <w:sz w:val="24"/>
      </w:rPr>
    </w:lvl>
  </w:abstractNum>
  <w:abstractNum w:abstractNumId="47" w15:restartNumberingAfterBreak="0">
    <w:nsid w:val="327610CA"/>
    <w:multiLevelType w:val="hybridMultilevel"/>
    <w:tmpl w:val="54C68490"/>
    <w:lvl w:ilvl="0" w:tplc="EF4838D0">
      <w:start w:val="1"/>
      <w:numFmt w:val="lowerRoman"/>
      <w:lvlText w:val="(%1)"/>
      <w:lvlJc w:val="left"/>
      <w:pPr>
        <w:ind w:left="720" w:hanging="360"/>
      </w:pPr>
      <w:rPr>
        <w:rFonts w:ascii="Arial" w:eastAsia="SimSun" w:hAnsi="Arial" w:cs="Arial"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31453AF"/>
    <w:multiLevelType w:val="hybridMultilevel"/>
    <w:tmpl w:val="61988608"/>
    <w:lvl w:ilvl="0" w:tplc="2CD8D3F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4E447BD"/>
    <w:multiLevelType w:val="hybridMultilevel"/>
    <w:tmpl w:val="C79E7E54"/>
    <w:lvl w:ilvl="0" w:tplc="1604DEDC">
      <w:start w:val="1"/>
      <w:numFmt w:val="lowerLetter"/>
      <w:lvlText w:val="(%1)"/>
      <w:lvlJc w:val="left"/>
      <w:pPr>
        <w:ind w:left="780" w:hanging="360"/>
      </w:pPr>
      <w:rPr>
        <w:rFonts w:hint="default"/>
        <w:b w:val="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0" w15:restartNumberingAfterBreak="0">
    <w:nsid w:val="35095469"/>
    <w:multiLevelType w:val="hybridMultilevel"/>
    <w:tmpl w:val="1FE62D76"/>
    <w:lvl w:ilvl="0" w:tplc="2BBEA72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5EB45A8"/>
    <w:multiLevelType w:val="hybridMultilevel"/>
    <w:tmpl w:val="63EE1DD8"/>
    <w:lvl w:ilvl="0" w:tplc="751E6834">
      <w:start w:val="1"/>
      <w:numFmt w:val="lowerRoman"/>
      <w:lvlText w:val="(%1)"/>
      <w:lvlJc w:val="left"/>
      <w:pPr>
        <w:ind w:left="720" w:hanging="360"/>
      </w:pPr>
      <w:rPr>
        <w:rFonts w:ascii="Arial" w:eastAsia="SimSun"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72D7471"/>
    <w:multiLevelType w:val="hybridMultilevel"/>
    <w:tmpl w:val="B066AFA4"/>
    <w:lvl w:ilvl="0" w:tplc="0409000F">
      <w:start w:val="1"/>
      <w:numFmt w:val="decimal"/>
      <w:lvlText w:val="%1."/>
      <w:lvlJc w:val="left"/>
      <w:pPr>
        <w:ind w:left="720" w:hanging="360"/>
      </w:pPr>
    </w:lvl>
    <w:lvl w:ilvl="1" w:tplc="A104A964">
      <w:start w:val="1"/>
      <w:numFmt w:val="lowerLetter"/>
      <w:lvlText w:val="(%2)"/>
      <w:lvlJc w:val="left"/>
      <w:pPr>
        <w:ind w:left="1440" w:hanging="360"/>
      </w:pPr>
      <w:rPr>
        <w:rFonts w:ascii="Arial" w:eastAsia="SimSu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97E4EAE"/>
    <w:multiLevelType w:val="hybridMultilevel"/>
    <w:tmpl w:val="616603F8"/>
    <w:lvl w:ilvl="0" w:tplc="1604DEDC">
      <w:start w:val="1"/>
      <w:numFmt w:val="lowerLetter"/>
      <w:lvlText w:val="(%1)"/>
      <w:lvlJc w:val="left"/>
      <w:pPr>
        <w:ind w:left="720" w:hanging="360"/>
      </w:pPr>
      <w:rPr>
        <w:rFonts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397E57B2"/>
    <w:multiLevelType w:val="multilevel"/>
    <w:tmpl w:val="16B68712"/>
    <w:lvl w:ilvl="0">
      <w:start w:val="3"/>
      <w:numFmt w:val="decimal"/>
      <w:lvlText w:val="%1."/>
      <w:lvlJc w:val="left"/>
      <w:pPr>
        <w:ind w:left="720" w:hanging="360"/>
      </w:pPr>
      <w:rPr>
        <w:rFonts w:hint="default"/>
      </w:rPr>
    </w:lvl>
    <w:lvl w:ilvl="1">
      <w:numFmt w:val="decimal"/>
      <w:isLgl/>
      <w:lvlText w:val="%1.%2"/>
      <w:lvlJc w:val="left"/>
      <w:pPr>
        <w:ind w:left="1080" w:hanging="720"/>
      </w:pPr>
      <w:rPr>
        <w:rFonts w:hint="default"/>
        <w:color w:val="auto"/>
        <w:sz w:val="24"/>
      </w:rPr>
    </w:lvl>
    <w:lvl w:ilvl="2">
      <w:start w:val="1"/>
      <w:numFmt w:val="decimal"/>
      <w:isLgl/>
      <w:lvlText w:val="%1.%2.%3"/>
      <w:lvlJc w:val="left"/>
      <w:pPr>
        <w:ind w:left="1080" w:hanging="720"/>
      </w:pPr>
      <w:rPr>
        <w:rFonts w:hint="default"/>
        <w:color w:val="auto"/>
        <w:sz w:val="24"/>
      </w:rPr>
    </w:lvl>
    <w:lvl w:ilvl="3">
      <w:start w:val="1"/>
      <w:numFmt w:val="decimal"/>
      <w:isLgl/>
      <w:lvlText w:val="%1.%2.%3.%4"/>
      <w:lvlJc w:val="left"/>
      <w:pPr>
        <w:ind w:left="1080" w:hanging="720"/>
      </w:pPr>
      <w:rPr>
        <w:rFonts w:hint="default"/>
        <w:color w:val="auto"/>
        <w:sz w:val="24"/>
      </w:rPr>
    </w:lvl>
    <w:lvl w:ilvl="4">
      <w:start w:val="1"/>
      <w:numFmt w:val="decimal"/>
      <w:isLgl/>
      <w:lvlText w:val="%1.%2.%3.%4.%5"/>
      <w:lvlJc w:val="left"/>
      <w:pPr>
        <w:ind w:left="1440" w:hanging="1080"/>
      </w:pPr>
      <w:rPr>
        <w:rFonts w:hint="default"/>
        <w:color w:val="auto"/>
        <w:sz w:val="24"/>
      </w:rPr>
    </w:lvl>
    <w:lvl w:ilvl="5">
      <w:start w:val="1"/>
      <w:numFmt w:val="decimal"/>
      <w:isLgl/>
      <w:lvlText w:val="%1.%2.%3.%4.%5.%6"/>
      <w:lvlJc w:val="left"/>
      <w:pPr>
        <w:ind w:left="1440" w:hanging="1080"/>
      </w:pPr>
      <w:rPr>
        <w:rFonts w:hint="default"/>
        <w:color w:val="auto"/>
        <w:sz w:val="24"/>
      </w:rPr>
    </w:lvl>
    <w:lvl w:ilvl="6">
      <w:start w:val="1"/>
      <w:numFmt w:val="decimal"/>
      <w:isLgl/>
      <w:lvlText w:val="%1.%2.%3.%4.%5.%6.%7"/>
      <w:lvlJc w:val="left"/>
      <w:pPr>
        <w:ind w:left="1800" w:hanging="1440"/>
      </w:pPr>
      <w:rPr>
        <w:rFonts w:hint="default"/>
        <w:color w:val="auto"/>
        <w:sz w:val="24"/>
      </w:rPr>
    </w:lvl>
    <w:lvl w:ilvl="7">
      <w:start w:val="1"/>
      <w:numFmt w:val="decimal"/>
      <w:isLgl/>
      <w:lvlText w:val="%1.%2.%3.%4.%5.%6.%7.%8"/>
      <w:lvlJc w:val="left"/>
      <w:pPr>
        <w:ind w:left="1800" w:hanging="1440"/>
      </w:pPr>
      <w:rPr>
        <w:rFonts w:hint="default"/>
        <w:color w:val="auto"/>
        <w:sz w:val="24"/>
      </w:rPr>
    </w:lvl>
    <w:lvl w:ilvl="8">
      <w:start w:val="1"/>
      <w:numFmt w:val="decimal"/>
      <w:isLgl/>
      <w:lvlText w:val="%1.%2.%3.%4.%5.%6.%7.%8.%9"/>
      <w:lvlJc w:val="left"/>
      <w:pPr>
        <w:ind w:left="2160" w:hanging="1800"/>
      </w:pPr>
      <w:rPr>
        <w:rFonts w:hint="default"/>
        <w:color w:val="auto"/>
        <w:sz w:val="24"/>
      </w:rPr>
    </w:lvl>
  </w:abstractNum>
  <w:abstractNum w:abstractNumId="55" w15:restartNumberingAfterBreak="0">
    <w:nsid w:val="3C20521A"/>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DCA2E5A"/>
    <w:multiLevelType w:val="hybridMultilevel"/>
    <w:tmpl w:val="FAF66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1231C00"/>
    <w:multiLevelType w:val="hybridMultilevel"/>
    <w:tmpl w:val="81A410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18C67D3"/>
    <w:multiLevelType w:val="hybridMultilevel"/>
    <w:tmpl w:val="3F96CF00"/>
    <w:lvl w:ilvl="0" w:tplc="458EB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2FA3CB0"/>
    <w:multiLevelType w:val="hybridMultilevel"/>
    <w:tmpl w:val="C562F5A4"/>
    <w:lvl w:ilvl="0" w:tplc="911A3FAA">
      <w:start w:val="1"/>
      <w:numFmt w:val="decimal"/>
      <w:lvlText w:val="%1."/>
      <w:lvlJc w:val="left"/>
      <w:pPr>
        <w:ind w:left="720" w:hanging="360"/>
      </w:pPr>
      <w:rPr>
        <w:rFonts w:hint="default"/>
        <w:sz w:val="24"/>
        <w:szCs w:val="24"/>
      </w:rPr>
    </w:lvl>
    <w:lvl w:ilvl="1" w:tplc="A6FA4A4C" w:tentative="1">
      <w:start w:val="1"/>
      <w:numFmt w:val="lowerLetter"/>
      <w:lvlText w:val="%2."/>
      <w:lvlJc w:val="left"/>
      <w:pPr>
        <w:ind w:left="1440" w:hanging="360"/>
      </w:pPr>
    </w:lvl>
    <w:lvl w:ilvl="2" w:tplc="ACC0D972" w:tentative="1">
      <w:start w:val="1"/>
      <w:numFmt w:val="lowerRoman"/>
      <w:lvlText w:val="%3."/>
      <w:lvlJc w:val="right"/>
      <w:pPr>
        <w:ind w:left="2160" w:hanging="180"/>
      </w:pPr>
    </w:lvl>
    <w:lvl w:ilvl="3" w:tplc="87AE906C" w:tentative="1">
      <w:start w:val="1"/>
      <w:numFmt w:val="decimal"/>
      <w:lvlText w:val="%4."/>
      <w:lvlJc w:val="left"/>
      <w:pPr>
        <w:ind w:left="2880" w:hanging="360"/>
      </w:pPr>
    </w:lvl>
    <w:lvl w:ilvl="4" w:tplc="14AC866A" w:tentative="1">
      <w:start w:val="1"/>
      <w:numFmt w:val="lowerLetter"/>
      <w:lvlText w:val="%5."/>
      <w:lvlJc w:val="left"/>
      <w:pPr>
        <w:ind w:left="3600" w:hanging="360"/>
      </w:pPr>
    </w:lvl>
    <w:lvl w:ilvl="5" w:tplc="F4563B00" w:tentative="1">
      <w:start w:val="1"/>
      <w:numFmt w:val="lowerRoman"/>
      <w:lvlText w:val="%6."/>
      <w:lvlJc w:val="right"/>
      <w:pPr>
        <w:ind w:left="4320" w:hanging="180"/>
      </w:pPr>
    </w:lvl>
    <w:lvl w:ilvl="6" w:tplc="FE20B718" w:tentative="1">
      <w:start w:val="1"/>
      <w:numFmt w:val="decimal"/>
      <w:lvlText w:val="%7."/>
      <w:lvlJc w:val="left"/>
      <w:pPr>
        <w:ind w:left="5040" w:hanging="360"/>
      </w:pPr>
    </w:lvl>
    <w:lvl w:ilvl="7" w:tplc="C7B2A7F6" w:tentative="1">
      <w:start w:val="1"/>
      <w:numFmt w:val="lowerLetter"/>
      <w:lvlText w:val="%8."/>
      <w:lvlJc w:val="left"/>
      <w:pPr>
        <w:ind w:left="5760" w:hanging="360"/>
      </w:pPr>
    </w:lvl>
    <w:lvl w:ilvl="8" w:tplc="3B50F95C" w:tentative="1">
      <w:start w:val="1"/>
      <w:numFmt w:val="lowerRoman"/>
      <w:lvlText w:val="%9."/>
      <w:lvlJc w:val="right"/>
      <w:pPr>
        <w:ind w:left="6480" w:hanging="180"/>
      </w:pPr>
    </w:lvl>
  </w:abstractNum>
  <w:abstractNum w:abstractNumId="60" w15:restartNumberingAfterBreak="0">
    <w:nsid w:val="43B701F9"/>
    <w:multiLevelType w:val="hybridMultilevel"/>
    <w:tmpl w:val="F6B406BE"/>
    <w:lvl w:ilvl="0" w:tplc="B7363282">
      <w:start w:val="1"/>
      <w:numFmt w:val="lowerRoman"/>
      <w:lvlText w:val="%1."/>
      <w:lvlJc w:val="right"/>
      <w:pPr>
        <w:ind w:left="1854" w:hanging="360"/>
      </w:pPr>
    </w:lvl>
    <w:lvl w:ilvl="1" w:tplc="15DACC9C">
      <w:start w:val="1"/>
      <w:numFmt w:val="lowerRoman"/>
      <w:lvlText w:val="(%2)"/>
      <w:lvlJc w:val="left"/>
      <w:pPr>
        <w:ind w:left="2574" w:hanging="360"/>
      </w:pPr>
      <w:rPr>
        <w:rFonts w:ascii="Arial" w:eastAsiaTheme="minorEastAsia" w:hAnsi="Arial" w:cs="Arial"/>
      </w:rPr>
    </w:lvl>
    <w:lvl w:ilvl="2" w:tplc="50288126">
      <w:start w:val="1"/>
      <w:numFmt w:val="lowerLetter"/>
      <w:lvlText w:val="(%3)"/>
      <w:lvlJc w:val="left"/>
      <w:pPr>
        <w:ind w:left="3474" w:hanging="360"/>
      </w:pPr>
      <w:rPr>
        <w:rFonts w:hint="default"/>
      </w:rPr>
    </w:lvl>
    <w:lvl w:ilvl="3" w:tplc="016AC062">
      <w:start w:val="1"/>
      <w:numFmt w:val="bullet"/>
      <w:lvlText w:val="-"/>
      <w:lvlJc w:val="left"/>
      <w:pPr>
        <w:ind w:left="4014" w:hanging="360"/>
      </w:pPr>
      <w:rPr>
        <w:rFonts w:ascii="Arial" w:eastAsia="Arial" w:hAnsi="Arial" w:cs="Arial" w:hint="default"/>
        <w:b/>
      </w:rPr>
    </w:lvl>
    <w:lvl w:ilvl="4" w:tplc="81924BA2" w:tentative="1">
      <w:start w:val="1"/>
      <w:numFmt w:val="lowerLetter"/>
      <w:lvlText w:val="%5."/>
      <w:lvlJc w:val="left"/>
      <w:pPr>
        <w:ind w:left="4734" w:hanging="360"/>
      </w:pPr>
    </w:lvl>
    <w:lvl w:ilvl="5" w:tplc="0EB6BEAE" w:tentative="1">
      <w:start w:val="1"/>
      <w:numFmt w:val="lowerRoman"/>
      <w:lvlText w:val="%6."/>
      <w:lvlJc w:val="right"/>
      <w:pPr>
        <w:ind w:left="5454" w:hanging="180"/>
      </w:pPr>
    </w:lvl>
    <w:lvl w:ilvl="6" w:tplc="9D80CAC6" w:tentative="1">
      <w:start w:val="1"/>
      <w:numFmt w:val="decimal"/>
      <w:lvlText w:val="%7."/>
      <w:lvlJc w:val="left"/>
      <w:pPr>
        <w:ind w:left="6174" w:hanging="360"/>
      </w:pPr>
    </w:lvl>
    <w:lvl w:ilvl="7" w:tplc="ADF4DA08" w:tentative="1">
      <w:start w:val="1"/>
      <w:numFmt w:val="lowerLetter"/>
      <w:lvlText w:val="%8."/>
      <w:lvlJc w:val="left"/>
      <w:pPr>
        <w:ind w:left="6894" w:hanging="360"/>
      </w:pPr>
    </w:lvl>
    <w:lvl w:ilvl="8" w:tplc="18363738" w:tentative="1">
      <w:start w:val="1"/>
      <w:numFmt w:val="lowerRoman"/>
      <w:lvlText w:val="%9."/>
      <w:lvlJc w:val="right"/>
      <w:pPr>
        <w:ind w:left="7614" w:hanging="180"/>
      </w:pPr>
    </w:lvl>
  </w:abstractNum>
  <w:abstractNum w:abstractNumId="61" w15:restartNumberingAfterBreak="0">
    <w:nsid w:val="45D364F5"/>
    <w:multiLevelType w:val="hybridMultilevel"/>
    <w:tmpl w:val="963AD4A6"/>
    <w:lvl w:ilvl="0" w:tplc="FEFE0B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481A4C87"/>
    <w:multiLevelType w:val="hybridMultilevel"/>
    <w:tmpl w:val="582611CE"/>
    <w:lvl w:ilvl="0" w:tplc="04100015">
      <w:start w:val="1"/>
      <w:numFmt w:val="upperLetter"/>
      <w:lvlText w:val="%1."/>
      <w:lvlJc w:val="left"/>
      <w:pPr>
        <w:ind w:left="720" w:hanging="360"/>
      </w:pPr>
    </w:lvl>
    <w:lvl w:ilvl="1" w:tplc="751E6834">
      <w:start w:val="1"/>
      <w:numFmt w:val="lowerRoman"/>
      <w:lvlText w:val="(%2)"/>
      <w:lvlJc w:val="left"/>
      <w:pPr>
        <w:ind w:left="1440" w:hanging="360"/>
      </w:pPr>
      <w:rPr>
        <w:rFonts w:ascii="Arial" w:eastAsia="SimSu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9E21C6B"/>
    <w:multiLevelType w:val="hybridMultilevel"/>
    <w:tmpl w:val="2D769600"/>
    <w:lvl w:ilvl="0" w:tplc="0409000F">
      <w:start w:val="1"/>
      <w:numFmt w:val="decimal"/>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A7B17FC"/>
    <w:multiLevelType w:val="hybridMultilevel"/>
    <w:tmpl w:val="93A247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4B16508E"/>
    <w:multiLevelType w:val="hybridMultilevel"/>
    <w:tmpl w:val="690A30B2"/>
    <w:lvl w:ilvl="0" w:tplc="03FE7E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E7517F7"/>
    <w:multiLevelType w:val="hybridMultilevel"/>
    <w:tmpl w:val="14EE74D6"/>
    <w:lvl w:ilvl="0" w:tplc="2C401EDE">
      <w:start w:val="1"/>
      <w:numFmt w:val="decimal"/>
      <w:lvlText w:val="%1."/>
      <w:lvlJc w:val="left"/>
      <w:pPr>
        <w:ind w:left="720" w:hanging="360"/>
      </w:pPr>
      <w:rPr>
        <w:rFonts w:ascii="Arial" w:eastAsiaTheme="minorEastAsia" w:hAnsi="Arial" w:cs="Arial"/>
        <w:b w:val="0"/>
      </w:rPr>
    </w:lvl>
    <w:lvl w:ilvl="1" w:tplc="924A9A64">
      <w:start w:val="1"/>
      <w:numFmt w:val="lowerRoman"/>
      <w:lvlText w:val="(%2)"/>
      <w:lvlJc w:val="left"/>
      <w:pPr>
        <w:ind w:left="1800" w:hanging="720"/>
      </w:pPr>
      <w:rPr>
        <w:rFonts w:cs="Times New Roman" w:hint="default"/>
        <w:b w:val="0"/>
      </w:rPr>
    </w:lvl>
    <w:lvl w:ilvl="2" w:tplc="F850E1C8">
      <w:start w:val="1"/>
      <w:numFmt w:val="lowerLetter"/>
      <w:lvlText w:val="(%3)"/>
      <w:lvlJc w:val="right"/>
      <w:pPr>
        <w:ind w:left="2160" w:hanging="180"/>
      </w:pPr>
      <w:rPr>
        <w:rFonts w:ascii="Arial" w:eastAsiaTheme="minorEastAsia" w:hAnsi="Arial" w:cs="Arial"/>
        <w:strike w:val="0"/>
      </w:rPr>
    </w:lvl>
    <w:lvl w:ilvl="3" w:tplc="AF7493F4">
      <w:start w:val="1"/>
      <w:numFmt w:val="upperRoman"/>
      <w:lvlText w:val="(%4)"/>
      <w:lvlJc w:val="left"/>
      <w:pPr>
        <w:ind w:left="3240" w:hanging="720"/>
      </w:pPr>
      <w:rPr>
        <w:rFonts w:hint="default"/>
      </w:rPr>
    </w:lvl>
    <w:lvl w:ilvl="4" w:tplc="0E08C758" w:tentative="1">
      <w:start w:val="1"/>
      <w:numFmt w:val="lowerLetter"/>
      <w:lvlText w:val="%5."/>
      <w:lvlJc w:val="left"/>
      <w:pPr>
        <w:ind w:left="3600" w:hanging="360"/>
      </w:pPr>
    </w:lvl>
    <w:lvl w:ilvl="5" w:tplc="21F62066" w:tentative="1">
      <w:start w:val="1"/>
      <w:numFmt w:val="lowerRoman"/>
      <w:lvlText w:val="%6."/>
      <w:lvlJc w:val="right"/>
      <w:pPr>
        <w:ind w:left="4320" w:hanging="180"/>
      </w:pPr>
    </w:lvl>
    <w:lvl w:ilvl="6" w:tplc="621069F2" w:tentative="1">
      <w:start w:val="1"/>
      <w:numFmt w:val="decimal"/>
      <w:lvlText w:val="%7."/>
      <w:lvlJc w:val="left"/>
      <w:pPr>
        <w:ind w:left="5040" w:hanging="360"/>
      </w:pPr>
    </w:lvl>
    <w:lvl w:ilvl="7" w:tplc="ED241BDC" w:tentative="1">
      <w:start w:val="1"/>
      <w:numFmt w:val="lowerLetter"/>
      <w:lvlText w:val="%8."/>
      <w:lvlJc w:val="left"/>
      <w:pPr>
        <w:ind w:left="5760" w:hanging="360"/>
      </w:pPr>
    </w:lvl>
    <w:lvl w:ilvl="8" w:tplc="4FACD1B4" w:tentative="1">
      <w:start w:val="1"/>
      <w:numFmt w:val="lowerRoman"/>
      <w:lvlText w:val="%9."/>
      <w:lvlJc w:val="right"/>
      <w:pPr>
        <w:ind w:left="6480" w:hanging="180"/>
      </w:pPr>
    </w:lvl>
  </w:abstractNum>
  <w:abstractNum w:abstractNumId="67" w15:restartNumberingAfterBreak="0">
    <w:nsid w:val="50C860C5"/>
    <w:multiLevelType w:val="multilevel"/>
    <w:tmpl w:val="436E657C"/>
    <w:lvl w:ilvl="0">
      <w:start w:val="12"/>
      <w:numFmt w:val="decimal"/>
      <w:lvlText w:val="%1"/>
      <w:lvlJc w:val="left"/>
      <w:pPr>
        <w:ind w:left="460" w:hanging="460"/>
      </w:pPr>
      <w:rPr>
        <w:rFonts w:hint="default"/>
      </w:rPr>
    </w:lvl>
    <w:lvl w:ilvl="1">
      <w:start w:val="1"/>
      <w:numFmt w:val="decimal"/>
      <w:lvlText w:val="%1.%2"/>
      <w:lvlJc w:val="left"/>
      <w:pPr>
        <w:ind w:left="820" w:hanging="4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515A2E60"/>
    <w:multiLevelType w:val="hybridMultilevel"/>
    <w:tmpl w:val="7914864A"/>
    <w:lvl w:ilvl="0" w:tplc="C136DEE2">
      <w:start w:val="1"/>
      <w:numFmt w:val="bullet"/>
      <w:pStyle w:val="Item1"/>
      <w:lvlText w:val=""/>
      <w:lvlJc w:val="left"/>
      <w:pPr>
        <w:ind w:left="360" w:hanging="360"/>
      </w:pPr>
      <w:rPr>
        <w:rFonts w:ascii="Wingdings" w:hAnsi="Wingdings" w:hint="default"/>
        <w:color w:val="3EB1C8"/>
      </w:rPr>
    </w:lvl>
    <w:lvl w:ilvl="1" w:tplc="032AC06A">
      <w:start w:val="1"/>
      <w:numFmt w:val="bullet"/>
      <w:lvlText w:val="o"/>
      <w:lvlJc w:val="left"/>
      <w:pPr>
        <w:ind w:left="1440" w:hanging="360"/>
      </w:pPr>
      <w:rPr>
        <w:rFonts w:ascii="Courier New" w:hAnsi="Courier New" w:cs="Courier New" w:hint="default"/>
      </w:rPr>
    </w:lvl>
    <w:lvl w:ilvl="2" w:tplc="3034949E" w:tentative="1">
      <w:start w:val="1"/>
      <w:numFmt w:val="bullet"/>
      <w:lvlText w:val=""/>
      <w:lvlJc w:val="left"/>
      <w:pPr>
        <w:ind w:left="2160" w:hanging="360"/>
      </w:pPr>
      <w:rPr>
        <w:rFonts w:ascii="Wingdings" w:hAnsi="Wingdings" w:hint="default"/>
      </w:rPr>
    </w:lvl>
    <w:lvl w:ilvl="3" w:tplc="D730FF4E" w:tentative="1">
      <w:start w:val="1"/>
      <w:numFmt w:val="bullet"/>
      <w:lvlText w:val=""/>
      <w:lvlJc w:val="left"/>
      <w:pPr>
        <w:ind w:left="2880" w:hanging="360"/>
      </w:pPr>
      <w:rPr>
        <w:rFonts w:ascii="Symbol" w:hAnsi="Symbol" w:hint="default"/>
      </w:rPr>
    </w:lvl>
    <w:lvl w:ilvl="4" w:tplc="DC589D10" w:tentative="1">
      <w:start w:val="1"/>
      <w:numFmt w:val="bullet"/>
      <w:lvlText w:val="o"/>
      <w:lvlJc w:val="left"/>
      <w:pPr>
        <w:ind w:left="3600" w:hanging="360"/>
      </w:pPr>
      <w:rPr>
        <w:rFonts w:ascii="Courier New" w:hAnsi="Courier New" w:cs="Courier New" w:hint="default"/>
      </w:rPr>
    </w:lvl>
    <w:lvl w:ilvl="5" w:tplc="FE3035C4" w:tentative="1">
      <w:start w:val="1"/>
      <w:numFmt w:val="bullet"/>
      <w:lvlText w:val=""/>
      <w:lvlJc w:val="left"/>
      <w:pPr>
        <w:ind w:left="4320" w:hanging="360"/>
      </w:pPr>
      <w:rPr>
        <w:rFonts w:ascii="Wingdings" w:hAnsi="Wingdings" w:hint="default"/>
      </w:rPr>
    </w:lvl>
    <w:lvl w:ilvl="6" w:tplc="2AAEBDF0" w:tentative="1">
      <w:start w:val="1"/>
      <w:numFmt w:val="bullet"/>
      <w:lvlText w:val=""/>
      <w:lvlJc w:val="left"/>
      <w:pPr>
        <w:ind w:left="5040" w:hanging="360"/>
      </w:pPr>
      <w:rPr>
        <w:rFonts w:ascii="Symbol" w:hAnsi="Symbol" w:hint="default"/>
      </w:rPr>
    </w:lvl>
    <w:lvl w:ilvl="7" w:tplc="5A96A0E4" w:tentative="1">
      <w:start w:val="1"/>
      <w:numFmt w:val="bullet"/>
      <w:lvlText w:val="o"/>
      <w:lvlJc w:val="left"/>
      <w:pPr>
        <w:ind w:left="5760" w:hanging="360"/>
      </w:pPr>
      <w:rPr>
        <w:rFonts w:ascii="Courier New" w:hAnsi="Courier New" w:cs="Courier New" w:hint="default"/>
      </w:rPr>
    </w:lvl>
    <w:lvl w:ilvl="8" w:tplc="CA5241CC" w:tentative="1">
      <w:start w:val="1"/>
      <w:numFmt w:val="bullet"/>
      <w:lvlText w:val=""/>
      <w:lvlJc w:val="left"/>
      <w:pPr>
        <w:ind w:left="6480" w:hanging="360"/>
      </w:pPr>
      <w:rPr>
        <w:rFonts w:ascii="Wingdings" w:hAnsi="Wingdings" w:hint="default"/>
      </w:rPr>
    </w:lvl>
  </w:abstractNum>
  <w:abstractNum w:abstractNumId="69" w15:restartNumberingAfterBreak="0">
    <w:nsid w:val="51CA7E6E"/>
    <w:multiLevelType w:val="hybridMultilevel"/>
    <w:tmpl w:val="1BE6935E"/>
    <w:lvl w:ilvl="0" w:tplc="EBF0D73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530B1886"/>
    <w:multiLevelType w:val="multilevel"/>
    <w:tmpl w:val="C59EE92A"/>
    <w:lvl w:ilvl="0">
      <w:start w:val="1"/>
      <w:numFmt w:val="decimal"/>
      <w:lvlText w:val="%1."/>
      <w:lvlJc w:val="lef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551B21E8"/>
    <w:multiLevelType w:val="multilevel"/>
    <w:tmpl w:val="A4DAEBF0"/>
    <w:lvl w:ilvl="0">
      <w:start w:val="1"/>
      <w:numFmt w:val="decimal"/>
      <w:lvlText w:val="%1.0"/>
      <w:lvlJc w:val="left"/>
      <w:pPr>
        <w:ind w:left="765" w:hanging="765"/>
      </w:pPr>
      <w:rPr>
        <w:rFonts w:hint="default"/>
        <w:b/>
      </w:rPr>
    </w:lvl>
    <w:lvl w:ilvl="1">
      <w:start w:val="1"/>
      <w:numFmt w:val="decimal"/>
      <w:lvlText w:val="%1.%2"/>
      <w:lvlJc w:val="left"/>
      <w:pPr>
        <w:ind w:left="1485" w:hanging="765"/>
      </w:pPr>
      <w:rPr>
        <w:rFonts w:hint="default"/>
        <w:b/>
      </w:rPr>
    </w:lvl>
    <w:lvl w:ilvl="2">
      <w:start w:val="1"/>
      <w:numFmt w:val="decimal"/>
      <w:lvlText w:val="%1.%2.%3"/>
      <w:lvlJc w:val="left"/>
      <w:pPr>
        <w:ind w:left="2205" w:hanging="765"/>
      </w:pPr>
      <w:rPr>
        <w:rFonts w:hint="default"/>
        <w:b/>
      </w:rPr>
    </w:lvl>
    <w:lvl w:ilvl="3">
      <w:start w:val="1"/>
      <w:numFmt w:val="decimal"/>
      <w:lvlText w:val="%1.%2.%3.%4"/>
      <w:lvlJc w:val="left"/>
      <w:pPr>
        <w:ind w:left="2925" w:hanging="765"/>
      </w:pPr>
      <w:rPr>
        <w:rFonts w:hint="default"/>
        <w:b/>
      </w:rPr>
    </w:lvl>
    <w:lvl w:ilvl="4">
      <w:start w:val="1"/>
      <w:numFmt w:val="decimal"/>
      <w:lvlText w:val="%1.%2.%3.%4.%5"/>
      <w:lvlJc w:val="left"/>
      <w:pPr>
        <w:ind w:left="3645" w:hanging="765"/>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72" w15:restartNumberingAfterBreak="0">
    <w:nsid w:val="55920CCF"/>
    <w:multiLevelType w:val="hybridMultilevel"/>
    <w:tmpl w:val="963AD4A6"/>
    <w:lvl w:ilvl="0" w:tplc="FEFE0B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57A05B9D"/>
    <w:multiLevelType w:val="hybridMultilevel"/>
    <w:tmpl w:val="A5A89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7F358E1"/>
    <w:multiLevelType w:val="hybridMultilevel"/>
    <w:tmpl w:val="7B54A310"/>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BE122D8"/>
    <w:multiLevelType w:val="hybridMultilevel"/>
    <w:tmpl w:val="F600E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CBD77FC"/>
    <w:multiLevelType w:val="multilevel"/>
    <w:tmpl w:val="570CC97A"/>
    <w:lvl w:ilvl="0">
      <w:start w:val="2"/>
      <w:numFmt w:val="decimal"/>
      <w:lvlText w:val="%1.0"/>
      <w:lvlJc w:val="left"/>
      <w:pPr>
        <w:tabs>
          <w:tab w:val="num" w:pos="360"/>
        </w:tabs>
        <w:ind w:left="360" w:hanging="360"/>
      </w:pPr>
      <w:rPr>
        <w:rFonts w:hint="default"/>
        <w:b w:val="0"/>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7" w15:restartNumberingAfterBreak="0">
    <w:nsid w:val="5DAC480A"/>
    <w:multiLevelType w:val="hybridMultilevel"/>
    <w:tmpl w:val="3260F8F6"/>
    <w:lvl w:ilvl="0" w:tplc="159C6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F27165F"/>
    <w:multiLevelType w:val="hybridMultilevel"/>
    <w:tmpl w:val="5CA81F24"/>
    <w:lvl w:ilvl="0" w:tplc="97E84AA8">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79" w15:restartNumberingAfterBreak="0">
    <w:nsid w:val="5F324219"/>
    <w:multiLevelType w:val="hybridMultilevel"/>
    <w:tmpl w:val="E97CB87E"/>
    <w:lvl w:ilvl="0" w:tplc="3C54C92A">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F3E23F7"/>
    <w:multiLevelType w:val="hybridMultilevel"/>
    <w:tmpl w:val="5B8A2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061417E"/>
    <w:multiLevelType w:val="multilevel"/>
    <w:tmpl w:val="4B126BB2"/>
    <w:lvl w:ilvl="0">
      <w:start w:val="1"/>
      <w:numFmt w:val="decimal"/>
      <w:lvlText w:val="%1.0"/>
      <w:lvlJc w:val="left"/>
      <w:pPr>
        <w:ind w:left="765" w:hanging="765"/>
      </w:pPr>
      <w:rPr>
        <w:rFonts w:hint="default"/>
        <w:b/>
      </w:rPr>
    </w:lvl>
    <w:lvl w:ilvl="1">
      <w:start w:val="1"/>
      <w:numFmt w:val="decimal"/>
      <w:lvlText w:val="%1.%2"/>
      <w:lvlJc w:val="left"/>
      <w:pPr>
        <w:ind w:left="1485" w:hanging="765"/>
      </w:pPr>
      <w:rPr>
        <w:rFonts w:hint="default"/>
        <w:b w:val="0"/>
      </w:rPr>
    </w:lvl>
    <w:lvl w:ilvl="2">
      <w:start w:val="1"/>
      <w:numFmt w:val="decimal"/>
      <w:lvlText w:val="%1.%2.%3"/>
      <w:lvlJc w:val="left"/>
      <w:pPr>
        <w:ind w:left="2205" w:hanging="765"/>
      </w:pPr>
      <w:rPr>
        <w:rFonts w:hint="default"/>
        <w:b/>
      </w:rPr>
    </w:lvl>
    <w:lvl w:ilvl="3">
      <w:start w:val="1"/>
      <w:numFmt w:val="decimal"/>
      <w:lvlText w:val="%1.%2.%3.%4"/>
      <w:lvlJc w:val="left"/>
      <w:pPr>
        <w:ind w:left="2925" w:hanging="765"/>
      </w:pPr>
      <w:rPr>
        <w:rFonts w:hint="default"/>
        <w:b/>
      </w:rPr>
    </w:lvl>
    <w:lvl w:ilvl="4">
      <w:start w:val="1"/>
      <w:numFmt w:val="decimal"/>
      <w:lvlText w:val="%1.%2.%3.%4.%5"/>
      <w:lvlJc w:val="left"/>
      <w:pPr>
        <w:ind w:left="3645" w:hanging="765"/>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82" w15:restartNumberingAfterBreak="0">
    <w:nsid w:val="612478CD"/>
    <w:multiLevelType w:val="multilevel"/>
    <w:tmpl w:val="D8749888"/>
    <w:lvl w:ilvl="0">
      <w:start w:val="1"/>
      <w:numFmt w:val="decimal"/>
      <w:lvlText w:val="%1."/>
      <w:lvlJc w:val="left"/>
      <w:pPr>
        <w:ind w:left="360" w:hanging="360"/>
      </w:pPr>
      <w:rPr>
        <w:rFonts w:hint="default"/>
        <w:b w:val="0"/>
        <w:bCs/>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1EF59C8"/>
    <w:multiLevelType w:val="hybridMultilevel"/>
    <w:tmpl w:val="99D61E9E"/>
    <w:lvl w:ilvl="0" w:tplc="159C676C">
      <w:start w:val="1"/>
      <w:numFmt w:val="decimal"/>
      <w:lvlText w:val="%1."/>
      <w:lvlJc w:val="left"/>
      <w:pPr>
        <w:ind w:left="720" w:hanging="360"/>
      </w:pPr>
      <w:rPr>
        <w:rFonts w:hint="default"/>
        <w:strike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15:restartNumberingAfterBreak="0">
    <w:nsid w:val="64222843"/>
    <w:multiLevelType w:val="hybridMultilevel"/>
    <w:tmpl w:val="3786815E"/>
    <w:lvl w:ilvl="0" w:tplc="3B5EF542">
      <w:start w:val="1"/>
      <w:numFmt w:val="decimal"/>
      <w:lvlText w:val="%1."/>
      <w:lvlJc w:val="left"/>
      <w:pPr>
        <w:ind w:left="234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5" w15:restartNumberingAfterBreak="0">
    <w:nsid w:val="64AE2CA6"/>
    <w:multiLevelType w:val="hybridMultilevel"/>
    <w:tmpl w:val="2EFCE0E0"/>
    <w:lvl w:ilvl="0" w:tplc="0410000F">
      <w:start w:val="1"/>
      <w:numFmt w:val="decimal"/>
      <w:lvlText w:val="%1."/>
      <w:lvlJc w:val="left"/>
      <w:pPr>
        <w:ind w:left="450" w:hanging="360"/>
      </w:pPr>
    </w:lvl>
    <w:lvl w:ilvl="1" w:tplc="04100019" w:tentative="1">
      <w:start w:val="1"/>
      <w:numFmt w:val="lowerLetter"/>
      <w:lvlText w:val="%2."/>
      <w:lvlJc w:val="left"/>
      <w:pPr>
        <w:ind w:left="1530" w:hanging="360"/>
      </w:pPr>
    </w:lvl>
    <w:lvl w:ilvl="2" w:tplc="0410001B" w:tentative="1">
      <w:start w:val="1"/>
      <w:numFmt w:val="lowerRoman"/>
      <w:lvlText w:val="%3."/>
      <w:lvlJc w:val="right"/>
      <w:pPr>
        <w:ind w:left="2250" w:hanging="180"/>
      </w:pPr>
    </w:lvl>
    <w:lvl w:ilvl="3" w:tplc="0410000F" w:tentative="1">
      <w:start w:val="1"/>
      <w:numFmt w:val="decimal"/>
      <w:lvlText w:val="%4."/>
      <w:lvlJc w:val="left"/>
      <w:pPr>
        <w:ind w:left="2970" w:hanging="360"/>
      </w:pPr>
    </w:lvl>
    <w:lvl w:ilvl="4" w:tplc="04100019" w:tentative="1">
      <w:start w:val="1"/>
      <w:numFmt w:val="lowerLetter"/>
      <w:lvlText w:val="%5."/>
      <w:lvlJc w:val="left"/>
      <w:pPr>
        <w:ind w:left="3690" w:hanging="360"/>
      </w:pPr>
    </w:lvl>
    <w:lvl w:ilvl="5" w:tplc="0410001B" w:tentative="1">
      <w:start w:val="1"/>
      <w:numFmt w:val="lowerRoman"/>
      <w:lvlText w:val="%6."/>
      <w:lvlJc w:val="right"/>
      <w:pPr>
        <w:ind w:left="4410" w:hanging="180"/>
      </w:pPr>
    </w:lvl>
    <w:lvl w:ilvl="6" w:tplc="0410000F" w:tentative="1">
      <w:start w:val="1"/>
      <w:numFmt w:val="decimal"/>
      <w:lvlText w:val="%7."/>
      <w:lvlJc w:val="left"/>
      <w:pPr>
        <w:ind w:left="5130" w:hanging="360"/>
      </w:pPr>
    </w:lvl>
    <w:lvl w:ilvl="7" w:tplc="04100019" w:tentative="1">
      <w:start w:val="1"/>
      <w:numFmt w:val="lowerLetter"/>
      <w:lvlText w:val="%8."/>
      <w:lvlJc w:val="left"/>
      <w:pPr>
        <w:ind w:left="5850" w:hanging="360"/>
      </w:pPr>
    </w:lvl>
    <w:lvl w:ilvl="8" w:tplc="0410001B" w:tentative="1">
      <w:start w:val="1"/>
      <w:numFmt w:val="lowerRoman"/>
      <w:lvlText w:val="%9."/>
      <w:lvlJc w:val="right"/>
      <w:pPr>
        <w:ind w:left="6570" w:hanging="180"/>
      </w:pPr>
    </w:lvl>
  </w:abstractNum>
  <w:abstractNum w:abstractNumId="86" w15:restartNumberingAfterBreak="0">
    <w:nsid w:val="668C511D"/>
    <w:multiLevelType w:val="hybridMultilevel"/>
    <w:tmpl w:val="99D61E9E"/>
    <w:lvl w:ilvl="0" w:tplc="159C676C">
      <w:start w:val="1"/>
      <w:numFmt w:val="decimal"/>
      <w:lvlText w:val="%1."/>
      <w:lvlJc w:val="left"/>
      <w:pPr>
        <w:ind w:left="720" w:hanging="360"/>
      </w:pPr>
      <w:rPr>
        <w:rFonts w:hint="default"/>
        <w:strike w:val="0"/>
        <w:color w:val="auto"/>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15:restartNumberingAfterBreak="0">
    <w:nsid w:val="66D42D41"/>
    <w:multiLevelType w:val="hybridMultilevel"/>
    <w:tmpl w:val="7CE00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D0E018D"/>
    <w:multiLevelType w:val="hybridMultilevel"/>
    <w:tmpl w:val="571885EA"/>
    <w:lvl w:ilvl="0" w:tplc="08888ED0">
      <w:start w:val="1"/>
      <w:numFmt w:val="lowerRoman"/>
      <w:lvlText w:val="(%1)"/>
      <w:lvlJc w:val="left"/>
      <w:pPr>
        <w:ind w:left="432" w:hanging="216"/>
      </w:pPr>
      <w:rPr>
        <w:rFonts w:ascii="Arial" w:hAnsi="Arial" w:cs="Arial" w:hint="default"/>
        <w:b w:val="0"/>
        <w:sz w:val="22"/>
        <w:szCs w:val="22"/>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9" w15:restartNumberingAfterBreak="0">
    <w:nsid w:val="70181150"/>
    <w:multiLevelType w:val="hybridMultilevel"/>
    <w:tmpl w:val="74E4E288"/>
    <w:lvl w:ilvl="0" w:tplc="21AC38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10812C3"/>
    <w:multiLevelType w:val="hybridMultilevel"/>
    <w:tmpl w:val="876E0A5C"/>
    <w:lvl w:ilvl="0" w:tplc="5C244084">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1AF2745"/>
    <w:multiLevelType w:val="multilevel"/>
    <w:tmpl w:val="8E085CBE"/>
    <w:lvl w:ilvl="0">
      <w:start w:val="1"/>
      <w:numFmt w:val="decimal"/>
      <w:lvlText w:val="%1."/>
      <w:lvlJc w:val="left"/>
      <w:pPr>
        <w:ind w:left="360" w:hanging="360"/>
      </w:pPr>
    </w:lvl>
    <w:lvl w:ilvl="1">
      <w:start w:val="1"/>
      <w:numFmt w:val="decimal"/>
      <w:lvlText w:val="%1.%2."/>
      <w:lvlJc w:val="left"/>
      <w:pPr>
        <w:ind w:left="792" w:hanging="432"/>
      </w:pPr>
      <w:rPr>
        <w:b/>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2574990"/>
    <w:multiLevelType w:val="hybridMultilevel"/>
    <w:tmpl w:val="A0601714"/>
    <w:lvl w:ilvl="0" w:tplc="429810A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2F31E2A"/>
    <w:multiLevelType w:val="hybridMultilevel"/>
    <w:tmpl w:val="494E897C"/>
    <w:lvl w:ilvl="0" w:tplc="5F580640">
      <w:start w:val="1"/>
      <w:numFmt w:val="lowerLetter"/>
      <w:lvlText w:val="(%1)"/>
      <w:lvlJc w:val="left"/>
      <w:pPr>
        <w:ind w:left="3060" w:hanging="360"/>
      </w:pPr>
      <w:rPr>
        <w:rFonts w:hint="default"/>
      </w:rPr>
    </w:lvl>
    <w:lvl w:ilvl="1" w:tplc="04090019">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94" w15:restartNumberingAfterBreak="0">
    <w:nsid w:val="758F36B9"/>
    <w:multiLevelType w:val="hybridMultilevel"/>
    <w:tmpl w:val="40A8E71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5" w15:restartNumberingAfterBreak="0">
    <w:nsid w:val="7689355F"/>
    <w:multiLevelType w:val="hybridMultilevel"/>
    <w:tmpl w:val="9ADEE33E"/>
    <w:lvl w:ilvl="0" w:tplc="1604DEDC">
      <w:start w:val="1"/>
      <w:numFmt w:val="lowerLetter"/>
      <w:lvlText w:val="(%1)"/>
      <w:lvlJc w:val="left"/>
      <w:pPr>
        <w:ind w:left="720" w:hanging="360"/>
      </w:pPr>
      <w:rPr>
        <w:rFonts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6" w15:restartNumberingAfterBreak="0">
    <w:nsid w:val="773045EA"/>
    <w:multiLevelType w:val="hybridMultilevel"/>
    <w:tmpl w:val="3260F8F6"/>
    <w:lvl w:ilvl="0" w:tplc="159C6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93F4B81"/>
    <w:multiLevelType w:val="hybridMultilevel"/>
    <w:tmpl w:val="3904BB80"/>
    <w:lvl w:ilvl="0" w:tplc="4C3E7EA6">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B3F62BF"/>
    <w:multiLevelType w:val="hybridMultilevel"/>
    <w:tmpl w:val="0706C432"/>
    <w:lvl w:ilvl="0" w:tplc="481AA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DE469A2"/>
    <w:multiLevelType w:val="hybridMultilevel"/>
    <w:tmpl w:val="A5A896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7DFE5E18"/>
    <w:multiLevelType w:val="hybridMultilevel"/>
    <w:tmpl w:val="23C229DC"/>
    <w:lvl w:ilvl="0" w:tplc="E7B6D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EEF7282"/>
    <w:multiLevelType w:val="hybridMultilevel"/>
    <w:tmpl w:val="FEBAD690"/>
    <w:lvl w:ilvl="0" w:tplc="33DE1E3C">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FC21330"/>
    <w:multiLevelType w:val="hybridMultilevel"/>
    <w:tmpl w:val="EF1A4EB4"/>
    <w:lvl w:ilvl="0" w:tplc="1F1006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62"/>
  </w:num>
  <w:num w:numId="3">
    <w:abstractNumId w:val="85"/>
  </w:num>
  <w:num w:numId="4">
    <w:abstractNumId w:val="28"/>
  </w:num>
  <w:num w:numId="5">
    <w:abstractNumId w:val="75"/>
  </w:num>
  <w:num w:numId="6">
    <w:abstractNumId w:val="6"/>
  </w:num>
  <w:num w:numId="7">
    <w:abstractNumId w:val="8"/>
  </w:num>
  <w:num w:numId="8">
    <w:abstractNumId w:val="80"/>
  </w:num>
  <w:num w:numId="9">
    <w:abstractNumId w:val="26"/>
  </w:num>
  <w:num w:numId="10">
    <w:abstractNumId w:val="30"/>
  </w:num>
  <w:num w:numId="11">
    <w:abstractNumId w:val="86"/>
  </w:num>
  <w:num w:numId="12">
    <w:abstractNumId w:val="45"/>
  </w:num>
  <w:num w:numId="13">
    <w:abstractNumId w:val="38"/>
  </w:num>
  <w:num w:numId="14">
    <w:abstractNumId w:val="39"/>
  </w:num>
  <w:num w:numId="15">
    <w:abstractNumId w:val="81"/>
  </w:num>
  <w:num w:numId="16">
    <w:abstractNumId w:val="1"/>
  </w:num>
  <w:num w:numId="17">
    <w:abstractNumId w:val="84"/>
  </w:num>
  <w:num w:numId="18">
    <w:abstractNumId w:val="93"/>
  </w:num>
  <w:num w:numId="19">
    <w:abstractNumId w:val="70"/>
  </w:num>
  <w:num w:numId="20">
    <w:abstractNumId w:val="52"/>
  </w:num>
  <w:num w:numId="21">
    <w:abstractNumId w:val="63"/>
  </w:num>
  <w:num w:numId="22">
    <w:abstractNumId w:val="87"/>
  </w:num>
  <w:num w:numId="23">
    <w:abstractNumId w:val="46"/>
  </w:num>
  <w:num w:numId="24">
    <w:abstractNumId w:val="98"/>
  </w:num>
  <w:num w:numId="25">
    <w:abstractNumId w:val="2"/>
  </w:num>
  <w:num w:numId="26">
    <w:abstractNumId w:val="82"/>
  </w:num>
  <w:num w:numId="27">
    <w:abstractNumId w:val="19"/>
  </w:num>
  <w:num w:numId="28">
    <w:abstractNumId w:val="14"/>
  </w:num>
  <w:num w:numId="29">
    <w:abstractNumId w:val="20"/>
  </w:num>
  <w:num w:numId="30">
    <w:abstractNumId w:val="100"/>
  </w:num>
  <w:num w:numId="31">
    <w:abstractNumId w:val="31"/>
  </w:num>
  <w:num w:numId="32">
    <w:abstractNumId w:val="53"/>
  </w:num>
  <w:num w:numId="33">
    <w:abstractNumId w:val="29"/>
  </w:num>
  <w:num w:numId="34">
    <w:abstractNumId w:val="49"/>
  </w:num>
  <w:num w:numId="35">
    <w:abstractNumId w:val="41"/>
  </w:num>
  <w:num w:numId="36">
    <w:abstractNumId w:val="95"/>
  </w:num>
  <w:num w:numId="37">
    <w:abstractNumId w:val="34"/>
  </w:num>
  <w:num w:numId="38">
    <w:abstractNumId w:val="90"/>
  </w:num>
  <w:num w:numId="39">
    <w:abstractNumId w:val="12"/>
  </w:num>
  <w:num w:numId="40">
    <w:abstractNumId w:val="13"/>
  </w:num>
  <w:num w:numId="41">
    <w:abstractNumId w:val="97"/>
  </w:num>
  <w:num w:numId="42">
    <w:abstractNumId w:val="73"/>
  </w:num>
  <w:num w:numId="43">
    <w:abstractNumId w:val="42"/>
  </w:num>
  <w:num w:numId="44">
    <w:abstractNumId w:val="11"/>
  </w:num>
  <w:num w:numId="45">
    <w:abstractNumId w:val="21"/>
  </w:num>
  <w:num w:numId="46">
    <w:abstractNumId w:val="17"/>
  </w:num>
  <w:num w:numId="47">
    <w:abstractNumId w:val="56"/>
  </w:num>
  <w:num w:numId="48">
    <w:abstractNumId w:val="54"/>
  </w:num>
  <w:num w:numId="49">
    <w:abstractNumId w:val="47"/>
  </w:num>
  <w:num w:numId="50">
    <w:abstractNumId w:val="51"/>
  </w:num>
  <w:num w:numId="51">
    <w:abstractNumId w:val="88"/>
  </w:num>
  <w:num w:numId="52">
    <w:abstractNumId w:val="99"/>
  </w:num>
  <w:num w:numId="53">
    <w:abstractNumId w:val="71"/>
  </w:num>
  <w:num w:numId="54">
    <w:abstractNumId w:val="66"/>
  </w:num>
  <w:num w:numId="55">
    <w:abstractNumId w:val="37"/>
  </w:num>
  <w:num w:numId="56">
    <w:abstractNumId w:val="22"/>
  </w:num>
  <w:num w:numId="57">
    <w:abstractNumId w:val="35"/>
  </w:num>
  <w:num w:numId="58">
    <w:abstractNumId w:val="33"/>
  </w:num>
  <w:num w:numId="59">
    <w:abstractNumId w:val="57"/>
  </w:num>
  <w:num w:numId="60">
    <w:abstractNumId w:val="44"/>
  </w:num>
  <w:num w:numId="61">
    <w:abstractNumId w:val="76"/>
  </w:num>
  <w:num w:numId="62">
    <w:abstractNumId w:val="68"/>
  </w:num>
  <w:num w:numId="63">
    <w:abstractNumId w:val="78"/>
  </w:num>
  <w:num w:numId="64">
    <w:abstractNumId w:val="74"/>
  </w:num>
  <w:num w:numId="65">
    <w:abstractNumId w:val="0"/>
  </w:num>
  <w:num w:numId="66">
    <w:abstractNumId w:val="43"/>
  </w:num>
  <w:num w:numId="67">
    <w:abstractNumId w:val="102"/>
  </w:num>
  <w:num w:numId="68">
    <w:abstractNumId w:val="25"/>
  </w:num>
  <w:num w:numId="69">
    <w:abstractNumId w:val="94"/>
  </w:num>
  <w:num w:numId="70">
    <w:abstractNumId w:val="69"/>
  </w:num>
  <w:num w:numId="71">
    <w:abstractNumId w:val="27"/>
  </w:num>
  <w:num w:numId="72">
    <w:abstractNumId w:val="65"/>
  </w:num>
  <w:num w:numId="73">
    <w:abstractNumId w:val="40"/>
  </w:num>
  <w:num w:numId="74">
    <w:abstractNumId w:val="4"/>
  </w:num>
  <w:num w:numId="75">
    <w:abstractNumId w:val="59"/>
  </w:num>
  <w:num w:numId="76">
    <w:abstractNumId w:val="61"/>
  </w:num>
  <w:num w:numId="77">
    <w:abstractNumId w:val="72"/>
  </w:num>
  <w:num w:numId="78">
    <w:abstractNumId w:val="55"/>
  </w:num>
  <w:num w:numId="79">
    <w:abstractNumId w:val="58"/>
  </w:num>
  <w:num w:numId="80">
    <w:abstractNumId w:val="64"/>
  </w:num>
  <w:num w:numId="81">
    <w:abstractNumId w:val="83"/>
  </w:num>
  <w:num w:numId="82">
    <w:abstractNumId w:val="77"/>
  </w:num>
  <w:num w:numId="83">
    <w:abstractNumId w:val="101"/>
  </w:num>
  <w:num w:numId="84">
    <w:abstractNumId w:val="24"/>
  </w:num>
  <w:num w:numId="85">
    <w:abstractNumId w:val="7"/>
  </w:num>
  <w:num w:numId="86">
    <w:abstractNumId w:val="96"/>
  </w:num>
  <w:num w:numId="87">
    <w:abstractNumId w:val="89"/>
  </w:num>
  <w:num w:numId="88">
    <w:abstractNumId w:val="60"/>
  </w:num>
  <w:num w:numId="89">
    <w:abstractNumId w:val="92"/>
  </w:num>
  <w:num w:numId="90">
    <w:abstractNumId w:val="67"/>
  </w:num>
  <w:num w:numId="91">
    <w:abstractNumId w:val="48"/>
  </w:num>
  <w:num w:numId="92">
    <w:abstractNumId w:val="79"/>
  </w:num>
  <w:num w:numId="93">
    <w:abstractNumId w:val="23"/>
  </w:num>
  <w:num w:numId="94">
    <w:abstractNumId w:val="16"/>
  </w:num>
  <w:num w:numId="95">
    <w:abstractNumId w:val="9"/>
  </w:num>
  <w:num w:numId="96">
    <w:abstractNumId w:val="18"/>
  </w:num>
  <w:num w:numId="97">
    <w:abstractNumId w:val="50"/>
  </w:num>
  <w:num w:numId="98">
    <w:abstractNumId w:val="91"/>
  </w:num>
  <w:num w:numId="99">
    <w:abstractNumId w:val="3"/>
  </w:num>
  <w:num w:numId="100">
    <w:abstractNumId w:val="15"/>
  </w:num>
  <w:num w:numId="101">
    <w:abstractNumId w:val="10"/>
  </w:num>
  <w:num w:numId="102">
    <w:abstractNumId w:val="36"/>
  </w:num>
  <w:num w:numId="103">
    <w:abstractNumId w:val="5"/>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72"/>
    <w:rsid w:val="000035FE"/>
    <w:rsid w:val="00004412"/>
    <w:rsid w:val="00005B69"/>
    <w:rsid w:val="00006D17"/>
    <w:rsid w:val="00006F8A"/>
    <w:rsid w:val="0001179B"/>
    <w:rsid w:val="00012855"/>
    <w:rsid w:val="000137E9"/>
    <w:rsid w:val="000215A5"/>
    <w:rsid w:val="000229C6"/>
    <w:rsid w:val="000229FC"/>
    <w:rsid w:val="00022A96"/>
    <w:rsid w:val="00024D4A"/>
    <w:rsid w:val="00025AE4"/>
    <w:rsid w:val="00026039"/>
    <w:rsid w:val="0002737D"/>
    <w:rsid w:val="00027C1A"/>
    <w:rsid w:val="00030435"/>
    <w:rsid w:val="00033276"/>
    <w:rsid w:val="00033DA2"/>
    <w:rsid w:val="00035778"/>
    <w:rsid w:val="00035B72"/>
    <w:rsid w:val="00036F44"/>
    <w:rsid w:val="000374EF"/>
    <w:rsid w:val="00037885"/>
    <w:rsid w:val="00037EDF"/>
    <w:rsid w:val="00041647"/>
    <w:rsid w:val="0004186E"/>
    <w:rsid w:val="000427CF"/>
    <w:rsid w:val="00042BD3"/>
    <w:rsid w:val="0004356E"/>
    <w:rsid w:val="00045B4A"/>
    <w:rsid w:val="00047306"/>
    <w:rsid w:val="000476E7"/>
    <w:rsid w:val="00052036"/>
    <w:rsid w:val="00052E6A"/>
    <w:rsid w:val="0005734B"/>
    <w:rsid w:val="00057B1E"/>
    <w:rsid w:val="00067887"/>
    <w:rsid w:val="000712F6"/>
    <w:rsid w:val="00071B90"/>
    <w:rsid w:val="00075E9F"/>
    <w:rsid w:val="000771BA"/>
    <w:rsid w:val="00080483"/>
    <w:rsid w:val="000816B6"/>
    <w:rsid w:val="00082133"/>
    <w:rsid w:val="00083D55"/>
    <w:rsid w:val="00084962"/>
    <w:rsid w:val="00087A72"/>
    <w:rsid w:val="0009173D"/>
    <w:rsid w:val="00095C43"/>
    <w:rsid w:val="00096295"/>
    <w:rsid w:val="000A2DE0"/>
    <w:rsid w:val="000A6176"/>
    <w:rsid w:val="000A7414"/>
    <w:rsid w:val="000A76EC"/>
    <w:rsid w:val="000B2515"/>
    <w:rsid w:val="000B3951"/>
    <w:rsid w:val="000B5CE4"/>
    <w:rsid w:val="000C1D6A"/>
    <w:rsid w:val="000C3168"/>
    <w:rsid w:val="000C7C0A"/>
    <w:rsid w:val="000C7C91"/>
    <w:rsid w:val="000D2432"/>
    <w:rsid w:val="000D2679"/>
    <w:rsid w:val="000D38CE"/>
    <w:rsid w:val="000D3F60"/>
    <w:rsid w:val="000D430C"/>
    <w:rsid w:val="000D5822"/>
    <w:rsid w:val="000D582C"/>
    <w:rsid w:val="000D6284"/>
    <w:rsid w:val="000E00D3"/>
    <w:rsid w:val="000E0791"/>
    <w:rsid w:val="000E16C7"/>
    <w:rsid w:val="000E44D1"/>
    <w:rsid w:val="000E44F1"/>
    <w:rsid w:val="000E45AD"/>
    <w:rsid w:val="000E48BE"/>
    <w:rsid w:val="000E5AA2"/>
    <w:rsid w:val="000E691D"/>
    <w:rsid w:val="000E6AE8"/>
    <w:rsid w:val="000E71CA"/>
    <w:rsid w:val="000E73EA"/>
    <w:rsid w:val="000E7696"/>
    <w:rsid w:val="000F1861"/>
    <w:rsid w:val="000F1EFD"/>
    <w:rsid w:val="000F2074"/>
    <w:rsid w:val="000F49C1"/>
    <w:rsid w:val="000F58C5"/>
    <w:rsid w:val="000F5D10"/>
    <w:rsid w:val="000F5F04"/>
    <w:rsid w:val="000F6807"/>
    <w:rsid w:val="00101D8E"/>
    <w:rsid w:val="00101DD5"/>
    <w:rsid w:val="00104C2F"/>
    <w:rsid w:val="00105149"/>
    <w:rsid w:val="00105FE3"/>
    <w:rsid w:val="00116A5D"/>
    <w:rsid w:val="00116E27"/>
    <w:rsid w:val="00122994"/>
    <w:rsid w:val="00127E55"/>
    <w:rsid w:val="001309B1"/>
    <w:rsid w:val="00130A70"/>
    <w:rsid w:val="0013434A"/>
    <w:rsid w:val="00134E90"/>
    <w:rsid w:val="00136ACA"/>
    <w:rsid w:val="00140C34"/>
    <w:rsid w:val="00144466"/>
    <w:rsid w:val="001458A2"/>
    <w:rsid w:val="00146998"/>
    <w:rsid w:val="00147708"/>
    <w:rsid w:val="001518C2"/>
    <w:rsid w:val="001533AD"/>
    <w:rsid w:val="00156093"/>
    <w:rsid w:val="00156C3D"/>
    <w:rsid w:val="001575F6"/>
    <w:rsid w:val="00157B6D"/>
    <w:rsid w:val="00163CB0"/>
    <w:rsid w:val="001649CF"/>
    <w:rsid w:val="0016624C"/>
    <w:rsid w:val="001672C8"/>
    <w:rsid w:val="001678F9"/>
    <w:rsid w:val="00170C52"/>
    <w:rsid w:val="00170EDF"/>
    <w:rsid w:val="001716FD"/>
    <w:rsid w:val="00173E9B"/>
    <w:rsid w:val="001765FF"/>
    <w:rsid w:val="00176FB7"/>
    <w:rsid w:val="00177010"/>
    <w:rsid w:val="00182341"/>
    <w:rsid w:val="00182996"/>
    <w:rsid w:val="0018724F"/>
    <w:rsid w:val="001912CD"/>
    <w:rsid w:val="00192F81"/>
    <w:rsid w:val="00193C01"/>
    <w:rsid w:val="00193F23"/>
    <w:rsid w:val="0019691D"/>
    <w:rsid w:val="0019711A"/>
    <w:rsid w:val="0019745B"/>
    <w:rsid w:val="001A1844"/>
    <w:rsid w:val="001A27B2"/>
    <w:rsid w:val="001A37ED"/>
    <w:rsid w:val="001A3F26"/>
    <w:rsid w:val="001A4F7B"/>
    <w:rsid w:val="001A75E8"/>
    <w:rsid w:val="001B0BC1"/>
    <w:rsid w:val="001B0C25"/>
    <w:rsid w:val="001B1771"/>
    <w:rsid w:val="001B2A8B"/>
    <w:rsid w:val="001B3596"/>
    <w:rsid w:val="001B3880"/>
    <w:rsid w:val="001B501F"/>
    <w:rsid w:val="001B6289"/>
    <w:rsid w:val="001C13E3"/>
    <w:rsid w:val="001C1A55"/>
    <w:rsid w:val="001C2142"/>
    <w:rsid w:val="001C2AAB"/>
    <w:rsid w:val="001C4477"/>
    <w:rsid w:val="001C549D"/>
    <w:rsid w:val="001C5A28"/>
    <w:rsid w:val="001C77B9"/>
    <w:rsid w:val="001D4734"/>
    <w:rsid w:val="001D4979"/>
    <w:rsid w:val="001D55CE"/>
    <w:rsid w:val="001E21AD"/>
    <w:rsid w:val="001E26A0"/>
    <w:rsid w:val="001E3E4E"/>
    <w:rsid w:val="001E3F84"/>
    <w:rsid w:val="001E4C36"/>
    <w:rsid w:val="001E5AE4"/>
    <w:rsid w:val="001E7086"/>
    <w:rsid w:val="001F0E71"/>
    <w:rsid w:val="001F1E92"/>
    <w:rsid w:val="001F282C"/>
    <w:rsid w:val="001F2F31"/>
    <w:rsid w:val="001F4F56"/>
    <w:rsid w:val="001F70D2"/>
    <w:rsid w:val="00200358"/>
    <w:rsid w:val="002028BC"/>
    <w:rsid w:val="0020351E"/>
    <w:rsid w:val="0020454A"/>
    <w:rsid w:val="00204B19"/>
    <w:rsid w:val="0020502F"/>
    <w:rsid w:val="00205D08"/>
    <w:rsid w:val="00206511"/>
    <w:rsid w:val="002136FF"/>
    <w:rsid w:val="002149CF"/>
    <w:rsid w:val="00215F7E"/>
    <w:rsid w:val="00216DAE"/>
    <w:rsid w:val="00216E45"/>
    <w:rsid w:val="00216F25"/>
    <w:rsid w:val="00222147"/>
    <w:rsid w:val="00223A7B"/>
    <w:rsid w:val="00224045"/>
    <w:rsid w:val="00225099"/>
    <w:rsid w:val="0022624E"/>
    <w:rsid w:val="00227951"/>
    <w:rsid w:val="002300D5"/>
    <w:rsid w:val="00231E2C"/>
    <w:rsid w:val="002321EF"/>
    <w:rsid w:val="00233F29"/>
    <w:rsid w:val="002347C9"/>
    <w:rsid w:val="00237E91"/>
    <w:rsid w:val="00241AFC"/>
    <w:rsid w:val="00241E33"/>
    <w:rsid w:val="00241EA0"/>
    <w:rsid w:val="00242975"/>
    <w:rsid w:val="00242BFB"/>
    <w:rsid w:val="00243A11"/>
    <w:rsid w:val="0024600D"/>
    <w:rsid w:val="00246998"/>
    <w:rsid w:val="00247DF8"/>
    <w:rsid w:val="00251252"/>
    <w:rsid w:val="00253728"/>
    <w:rsid w:val="0025440E"/>
    <w:rsid w:val="00255FA4"/>
    <w:rsid w:val="0025634D"/>
    <w:rsid w:val="002570AC"/>
    <w:rsid w:val="00260725"/>
    <w:rsid w:val="0026310F"/>
    <w:rsid w:val="00265497"/>
    <w:rsid w:val="002657AA"/>
    <w:rsid w:val="002657BE"/>
    <w:rsid w:val="00266228"/>
    <w:rsid w:val="002668DA"/>
    <w:rsid w:val="00267D25"/>
    <w:rsid w:val="00267FD9"/>
    <w:rsid w:val="002718D9"/>
    <w:rsid w:val="00272D81"/>
    <w:rsid w:val="00273314"/>
    <w:rsid w:val="00273CD0"/>
    <w:rsid w:val="00273D98"/>
    <w:rsid w:val="00274D00"/>
    <w:rsid w:val="00277F80"/>
    <w:rsid w:val="00282255"/>
    <w:rsid w:val="00285F74"/>
    <w:rsid w:val="00290ECC"/>
    <w:rsid w:val="00297FEB"/>
    <w:rsid w:val="002A02FC"/>
    <w:rsid w:val="002A066E"/>
    <w:rsid w:val="002A2BF3"/>
    <w:rsid w:val="002A2C9E"/>
    <w:rsid w:val="002A4E87"/>
    <w:rsid w:val="002A5653"/>
    <w:rsid w:val="002B20A1"/>
    <w:rsid w:val="002B21A2"/>
    <w:rsid w:val="002B48C3"/>
    <w:rsid w:val="002B7732"/>
    <w:rsid w:val="002B78C0"/>
    <w:rsid w:val="002C20E2"/>
    <w:rsid w:val="002C2ECB"/>
    <w:rsid w:val="002C327C"/>
    <w:rsid w:val="002C40AC"/>
    <w:rsid w:val="002C4BC9"/>
    <w:rsid w:val="002C4EE7"/>
    <w:rsid w:val="002C5698"/>
    <w:rsid w:val="002C593E"/>
    <w:rsid w:val="002C78FD"/>
    <w:rsid w:val="002D049A"/>
    <w:rsid w:val="002D0C28"/>
    <w:rsid w:val="002D35ED"/>
    <w:rsid w:val="002D4886"/>
    <w:rsid w:val="002D7E0D"/>
    <w:rsid w:val="002E0E6A"/>
    <w:rsid w:val="002E10DD"/>
    <w:rsid w:val="002E16EF"/>
    <w:rsid w:val="002E180D"/>
    <w:rsid w:val="002E1A1A"/>
    <w:rsid w:val="002E1A44"/>
    <w:rsid w:val="002E1E22"/>
    <w:rsid w:val="002E33B8"/>
    <w:rsid w:val="002E5505"/>
    <w:rsid w:val="002E606B"/>
    <w:rsid w:val="002E6B80"/>
    <w:rsid w:val="002F0794"/>
    <w:rsid w:val="002F3BD5"/>
    <w:rsid w:val="002F6B63"/>
    <w:rsid w:val="002F77DD"/>
    <w:rsid w:val="002F7CB7"/>
    <w:rsid w:val="003020FC"/>
    <w:rsid w:val="00302A2E"/>
    <w:rsid w:val="00303F89"/>
    <w:rsid w:val="003041C4"/>
    <w:rsid w:val="00304A89"/>
    <w:rsid w:val="00306147"/>
    <w:rsid w:val="003063D3"/>
    <w:rsid w:val="003073D6"/>
    <w:rsid w:val="00310A58"/>
    <w:rsid w:val="003110EE"/>
    <w:rsid w:val="00311CF9"/>
    <w:rsid w:val="00312136"/>
    <w:rsid w:val="0031610F"/>
    <w:rsid w:val="00317283"/>
    <w:rsid w:val="00317391"/>
    <w:rsid w:val="00317921"/>
    <w:rsid w:val="00317A9B"/>
    <w:rsid w:val="00324347"/>
    <w:rsid w:val="003337A3"/>
    <w:rsid w:val="003338AE"/>
    <w:rsid w:val="00334777"/>
    <w:rsid w:val="0033548E"/>
    <w:rsid w:val="003356B8"/>
    <w:rsid w:val="00335755"/>
    <w:rsid w:val="003359B8"/>
    <w:rsid w:val="00336173"/>
    <w:rsid w:val="00337182"/>
    <w:rsid w:val="00345481"/>
    <w:rsid w:val="003538DF"/>
    <w:rsid w:val="00353C1E"/>
    <w:rsid w:val="00355177"/>
    <w:rsid w:val="003605E0"/>
    <w:rsid w:val="0036176D"/>
    <w:rsid w:val="00364DA9"/>
    <w:rsid w:val="00370F03"/>
    <w:rsid w:val="00371329"/>
    <w:rsid w:val="0037491E"/>
    <w:rsid w:val="00375A12"/>
    <w:rsid w:val="00376A0D"/>
    <w:rsid w:val="00377F7E"/>
    <w:rsid w:val="00382F9D"/>
    <w:rsid w:val="0038395E"/>
    <w:rsid w:val="003840DD"/>
    <w:rsid w:val="0038722F"/>
    <w:rsid w:val="00391575"/>
    <w:rsid w:val="00391724"/>
    <w:rsid w:val="00391B29"/>
    <w:rsid w:val="00392A86"/>
    <w:rsid w:val="00395219"/>
    <w:rsid w:val="003A2B5B"/>
    <w:rsid w:val="003A7995"/>
    <w:rsid w:val="003B0238"/>
    <w:rsid w:val="003B25E2"/>
    <w:rsid w:val="003B34AA"/>
    <w:rsid w:val="003B3C99"/>
    <w:rsid w:val="003B3DE8"/>
    <w:rsid w:val="003B47BC"/>
    <w:rsid w:val="003B4BE9"/>
    <w:rsid w:val="003B5735"/>
    <w:rsid w:val="003B639A"/>
    <w:rsid w:val="003C1DD9"/>
    <w:rsid w:val="003C5341"/>
    <w:rsid w:val="003C688B"/>
    <w:rsid w:val="003C6FE2"/>
    <w:rsid w:val="003C7888"/>
    <w:rsid w:val="003C78FB"/>
    <w:rsid w:val="003C7A68"/>
    <w:rsid w:val="003D14A7"/>
    <w:rsid w:val="003D657E"/>
    <w:rsid w:val="003D6DEA"/>
    <w:rsid w:val="003D797F"/>
    <w:rsid w:val="003E05DC"/>
    <w:rsid w:val="003E0856"/>
    <w:rsid w:val="003E2859"/>
    <w:rsid w:val="003E433E"/>
    <w:rsid w:val="003E6090"/>
    <w:rsid w:val="003E6E72"/>
    <w:rsid w:val="003E79BA"/>
    <w:rsid w:val="003F1204"/>
    <w:rsid w:val="003F78DA"/>
    <w:rsid w:val="003F7F5F"/>
    <w:rsid w:val="00400F68"/>
    <w:rsid w:val="00401009"/>
    <w:rsid w:val="004010FE"/>
    <w:rsid w:val="004019E2"/>
    <w:rsid w:val="00402095"/>
    <w:rsid w:val="0040228E"/>
    <w:rsid w:val="0040235C"/>
    <w:rsid w:val="0040263F"/>
    <w:rsid w:val="004117C3"/>
    <w:rsid w:val="00411CBA"/>
    <w:rsid w:val="00413998"/>
    <w:rsid w:val="00414CE5"/>
    <w:rsid w:val="00416841"/>
    <w:rsid w:val="004213A4"/>
    <w:rsid w:val="00423A89"/>
    <w:rsid w:val="00425497"/>
    <w:rsid w:val="0043080B"/>
    <w:rsid w:val="00433792"/>
    <w:rsid w:val="00436379"/>
    <w:rsid w:val="00441136"/>
    <w:rsid w:val="00441A06"/>
    <w:rsid w:val="0044267F"/>
    <w:rsid w:val="004435EB"/>
    <w:rsid w:val="004441AA"/>
    <w:rsid w:val="00444A60"/>
    <w:rsid w:val="0044721B"/>
    <w:rsid w:val="004516C5"/>
    <w:rsid w:val="00451BB5"/>
    <w:rsid w:val="0045418D"/>
    <w:rsid w:val="0045563D"/>
    <w:rsid w:val="00457111"/>
    <w:rsid w:val="00460A34"/>
    <w:rsid w:val="00463583"/>
    <w:rsid w:val="004658F6"/>
    <w:rsid w:val="0046594D"/>
    <w:rsid w:val="004659BE"/>
    <w:rsid w:val="0047052C"/>
    <w:rsid w:val="00473325"/>
    <w:rsid w:val="00474C2A"/>
    <w:rsid w:val="00476C37"/>
    <w:rsid w:val="00477839"/>
    <w:rsid w:val="004801BF"/>
    <w:rsid w:val="00483A5B"/>
    <w:rsid w:val="00491DB9"/>
    <w:rsid w:val="00493692"/>
    <w:rsid w:val="004950F2"/>
    <w:rsid w:val="00495F48"/>
    <w:rsid w:val="00496509"/>
    <w:rsid w:val="004967FF"/>
    <w:rsid w:val="00496AE5"/>
    <w:rsid w:val="004A00DE"/>
    <w:rsid w:val="004A102D"/>
    <w:rsid w:val="004A2CEE"/>
    <w:rsid w:val="004A3A3B"/>
    <w:rsid w:val="004A43F2"/>
    <w:rsid w:val="004A4EB5"/>
    <w:rsid w:val="004A4F98"/>
    <w:rsid w:val="004A591B"/>
    <w:rsid w:val="004A7826"/>
    <w:rsid w:val="004B25BA"/>
    <w:rsid w:val="004B2C1B"/>
    <w:rsid w:val="004B7CF8"/>
    <w:rsid w:val="004C0942"/>
    <w:rsid w:val="004C10C3"/>
    <w:rsid w:val="004C1A0F"/>
    <w:rsid w:val="004C22E8"/>
    <w:rsid w:val="004C25B0"/>
    <w:rsid w:val="004C2D89"/>
    <w:rsid w:val="004C36EE"/>
    <w:rsid w:val="004C3BBE"/>
    <w:rsid w:val="004C3C80"/>
    <w:rsid w:val="004C40E3"/>
    <w:rsid w:val="004D0C7A"/>
    <w:rsid w:val="004D21C3"/>
    <w:rsid w:val="004D284E"/>
    <w:rsid w:val="004D47BE"/>
    <w:rsid w:val="004D5A25"/>
    <w:rsid w:val="004D6D18"/>
    <w:rsid w:val="004E1B26"/>
    <w:rsid w:val="004E35AB"/>
    <w:rsid w:val="004E5CF4"/>
    <w:rsid w:val="004E68DF"/>
    <w:rsid w:val="004E726D"/>
    <w:rsid w:val="004F16C3"/>
    <w:rsid w:val="004F7256"/>
    <w:rsid w:val="004F78F1"/>
    <w:rsid w:val="0050108C"/>
    <w:rsid w:val="005017EB"/>
    <w:rsid w:val="00502F51"/>
    <w:rsid w:val="00503857"/>
    <w:rsid w:val="00503A98"/>
    <w:rsid w:val="00503CD3"/>
    <w:rsid w:val="005078F2"/>
    <w:rsid w:val="00510E5B"/>
    <w:rsid w:val="00511726"/>
    <w:rsid w:val="005158DA"/>
    <w:rsid w:val="00517B32"/>
    <w:rsid w:val="0052003E"/>
    <w:rsid w:val="0052156D"/>
    <w:rsid w:val="00521D6B"/>
    <w:rsid w:val="00521E03"/>
    <w:rsid w:val="005223AD"/>
    <w:rsid w:val="00522EC7"/>
    <w:rsid w:val="005230B5"/>
    <w:rsid w:val="00523F42"/>
    <w:rsid w:val="0053018E"/>
    <w:rsid w:val="00530AD2"/>
    <w:rsid w:val="00530E82"/>
    <w:rsid w:val="00532637"/>
    <w:rsid w:val="0053577C"/>
    <w:rsid w:val="00536DFC"/>
    <w:rsid w:val="00537464"/>
    <w:rsid w:val="00540EC0"/>
    <w:rsid w:val="00541306"/>
    <w:rsid w:val="005424E4"/>
    <w:rsid w:val="005427A1"/>
    <w:rsid w:val="00544225"/>
    <w:rsid w:val="005443DB"/>
    <w:rsid w:val="0054448E"/>
    <w:rsid w:val="005500C5"/>
    <w:rsid w:val="00550B71"/>
    <w:rsid w:val="005518E4"/>
    <w:rsid w:val="0055574E"/>
    <w:rsid w:val="005568EB"/>
    <w:rsid w:val="00556D30"/>
    <w:rsid w:val="005577EA"/>
    <w:rsid w:val="005577FD"/>
    <w:rsid w:val="00560412"/>
    <w:rsid w:val="00562EEA"/>
    <w:rsid w:val="00563554"/>
    <w:rsid w:val="00565278"/>
    <w:rsid w:val="00565B42"/>
    <w:rsid w:val="0057109C"/>
    <w:rsid w:val="005715FB"/>
    <w:rsid w:val="005734D6"/>
    <w:rsid w:val="005751E9"/>
    <w:rsid w:val="00576C0E"/>
    <w:rsid w:val="00581D8A"/>
    <w:rsid w:val="00582F28"/>
    <w:rsid w:val="00591058"/>
    <w:rsid w:val="00591815"/>
    <w:rsid w:val="005934B7"/>
    <w:rsid w:val="00597406"/>
    <w:rsid w:val="00597618"/>
    <w:rsid w:val="005A019A"/>
    <w:rsid w:val="005A0971"/>
    <w:rsid w:val="005A26F1"/>
    <w:rsid w:val="005A2CFD"/>
    <w:rsid w:val="005A33FD"/>
    <w:rsid w:val="005A3C38"/>
    <w:rsid w:val="005A5257"/>
    <w:rsid w:val="005A67CD"/>
    <w:rsid w:val="005B3495"/>
    <w:rsid w:val="005B446C"/>
    <w:rsid w:val="005B529E"/>
    <w:rsid w:val="005B58C1"/>
    <w:rsid w:val="005B666A"/>
    <w:rsid w:val="005B7ADC"/>
    <w:rsid w:val="005C04DF"/>
    <w:rsid w:val="005C0DAA"/>
    <w:rsid w:val="005C1925"/>
    <w:rsid w:val="005C2772"/>
    <w:rsid w:val="005C2CEC"/>
    <w:rsid w:val="005C5579"/>
    <w:rsid w:val="005C5818"/>
    <w:rsid w:val="005C609C"/>
    <w:rsid w:val="005C700A"/>
    <w:rsid w:val="005D04C2"/>
    <w:rsid w:val="005D0C29"/>
    <w:rsid w:val="005D132D"/>
    <w:rsid w:val="005D362A"/>
    <w:rsid w:val="005D58EB"/>
    <w:rsid w:val="005D74A7"/>
    <w:rsid w:val="005E12E4"/>
    <w:rsid w:val="005E39F5"/>
    <w:rsid w:val="005E4B78"/>
    <w:rsid w:val="005E4F8F"/>
    <w:rsid w:val="005E7BF0"/>
    <w:rsid w:val="005E7F32"/>
    <w:rsid w:val="005F0653"/>
    <w:rsid w:val="005F1D75"/>
    <w:rsid w:val="005F2405"/>
    <w:rsid w:val="005F2F3C"/>
    <w:rsid w:val="005F504F"/>
    <w:rsid w:val="00602FD7"/>
    <w:rsid w:val="006071D5"/>
    <w:rsid w:val="00610114"/>
    <w:rsid w:val="00610434"/>
    <w:rsid w:val="00614107"/>
    <w:rsid w:val="006159CC"/>
    <w:rsid w:val="00621935"/>
    <w:rsid w:val="00623E69"/>
    <w:rsid w:val="006310DF"/>
    <w:rsid w:val="006316A5"/>
    <w:rsid w:val="006330CE"/>
    <w:rsid w:val="006353BF"/>
    <w:rsid w:val="006371C1"/>
    <w:rsid w:val="00644398"/>
    <w:rsid w:val="00646CD7"/>
    <w:rsid w:val="006519DA"/>
    <w:rsid w:val="00654D50"/>
    <w:rsid w:val="00655895"/>
    <w:rsid w:val="0065632B"/>
    <w:rsid w:val="006573A4"/>
    <w:rsid w:val="00660A27"/>
    <w:rsid w:val="00661346"/>
    <w:rsid w:val="00661527"/>
    <w:rsid w:val="006669DF"/>
    <w:rsid w:val="00680570"/>
    <w:rsid w:val="00680D60"/>
    <w:rsid w:val="00683C1B"/>
    <w:rsid w:val="00684FC4"/>
    <w:rsid w:val="00684FE0"/>
    <w:rsid w:val="00685FAF"/>
    <w:rsid w:val="00690756"/>
    <w:rsid w:val="006943A3"/>
    <w:rsid w:val="00694F0C"/>
    <w:rsid w:val="006A09D0"/>
    <w:rsid w:val="006A2166"/>
    <w:rsid w:val="006A27D6"/>
    <w:rsid w:val="006A3DDE"/>
    <w:rsid w:val="006A7D03"/>
    <w:rsid w:val="006B30A9"/>
    <w:rsid w:val="006B4F53"/>
    <w:rsid w:val="006B7B2D"/>
    <w:rsid w:val="006C0C62"/>
    <w:rsid w:val="006C0D76"/>
    <w:rsid w:val="006C0F4D"/>
    <w:rsid w:val="006C2856"/>
    <w:rsid w:val="006C496D"/>
    <w:rsid w:val="006C4C35"/>
    <w:rsid w:val="006C6B25"/>
    <w:rsid w:val="006D52B6"/>
    <w:rsid w:val="006D551F"/>
    <w:rsid w:val="006D557E"/>
    <w:rsid w:val="006D6FF4"/>
    <w:rsid w:val="006E1921"/>
    <w:rsid w:val="006E1E48"/>
    <w:rsid w:val="006E3D35"/>
    <w:rsid w:val="006E68FB"/>
    <w:rsid w:val="006F02F9"/>
    <w:rsid w:val="006F2201"/>
    <w:rsid w:val="006F2A61"/>
    <w:rsid w:val="006F34DC"/>
    <w:rsid w:val="006F35BF"/>
    <w:rsid w:val="006F4E80"/>
    <w:rsid w:val="006F5822"/>
    <w:rsid w:val="006F70C9"/>
    <w:rsid w:val="006F7179"/>
    <w:rsid w:val="007007C6"/>
    <w:rsid w:val="007029F3"/>
    <w:rsid w:val="007032FE"/>
    <w:rsid w:val="007042F2"/>
    <w:rsid w:val="00707ACE"/>
    <w:rsid w:val="00710938"/>
    <w:rsid w:val="00710BC3"/>
    <w:rsid w:val="00713FB2"/>
    <w:rsid w:val="00715B8E"/>
    <w:rsid w:val="0071707E"/>
    <w:rsid w:val="00717577"/>
    <w:rsid w:val="00720B23"/>
    <w:rsid w:val="00721A62"/>
    <w:rsid w:val="00724747"/>
    <w:rsid w:val="00726AFE"/>
    <w:rsid w:val="00727803"/>
    <w:rsid w:val="007303B9"/>
    <w:rsid w:val="00730663"/>
    <w:rsid w:val="00737CFD"/>
    <w:rsid w:val="00741098"/>
    <w:rsid w:val="00744A01"/>
    <w:rsid w:val="00745EE2"/>
    <w:rsid w:val="00750980"/>
    <w:rsid w:val="00750C82"/>
    <w:rsid w:val="007539ED"/>
    <w:rsid w:val="007561D9"/>
    <w:rsid w:val="00757553"/>
    <w:rsid w:val="00761929"/>
    <w:rsid w:val="00762790"/>
    <w:rsid w:val="007628C6"/>
    <w:rsid w:val="00766681"/>
    <w:rsid w:val="007755C3"/>
    <w:rsid w:val="00775CB3"/>
    <w:rsid w:val="00783D59"/>
    <w:rsid w:val="0078462F"/>
    <w:rsid w:val="0078560A"/>
    <w:rsid w:val="00785631"/>
    <w:rsid w:val="00796C21"/>
    <w:rsid w:val="00796FB8"/>
    <w:rsid w:val="007A0BCF"/>
    <w:rsid w:val="007A3738"/>
    <w:rsid w:val="007A4DB6"/>
    <w:rsid w:val="007A4FEC"/>
    <w:rsid w:val="007A5699"/>
    <w:rsid w:val="007B1564"/>
    <w:rsid w:val="007B2410"/>
    <w:rsid w:val="007B5D1B"/>
    <w:rsid w:val="007B69B6"/>
    <w:rsid w:val="007C35D0"/>
    <w:rsid w:val="007C391F"/>
    <w:rsid w:val="007C3EF8"/>
    <w:rsid w:val="007C5052"/>
    <w:rsid w:val="007C53CD"/>
    <w:rsid w:val="007C5A39"/>
    <w:rsid w:val="007C758C"/>
    <w:rsid w:val="007C7C51"/>
    <w:rsid w:val="007D1617"/>
    <w:rsid w:val="007D2B13"/>
    <w:rsid w:val="007D3B97"/>
    <w:rsid w:val="007D52BE"/>
    <w:rsid w:val="007E43C9"/>
    <w:rsid w:val="007E49B7"/>
    <w:rsid w:val="007E5C7F"/>
    <w:rsid w:val="007E6AB5"/>
    <w:rsid w:val="007F4F21"/>
    <w:rsid w:val="007F6A3C"/>
    <w:rsid w:val="00807CA2"/>
    <w:rsid w:val="0081199E"/>
    <w:rsid w:val="00811F29"/>
    <w:rsid w:val="00812C0D"/>
    <w:rsid w:val="00815F42"/>
    <w:rsid w:val="008173CF"/>
    <w:rsid w:val="00820E1D"/>
    <w:rsid w:val="00821B18"/>
    <w:rsid w:val="00823291"/>
    <w:rsid w:val="00827CEA"/>
    <w:rsid w:val="008302A5"/>
    <w:rsid w:val="00833133"/>
    <w:rsid w:val="0083493E"/>
    <w:rsid w:val="00835CBC"/>
    <w:rsid w:val="00837869"/>
    <w:rsid w:val="008409CB"/>
    <w:rsid w:val="00842326"/>
    <w:rsid w:val="00843611"/>
    <w:rsid w:val="00845F50"/>
    <w:rsid w:val="008467AA"/>
    <w:rsid w:val="0085007C"/>
    <w:rsid w:val="00850B94"/>
    <w:rsid w:val="00852963"/>
    <w:rsid w:val="00854E14"/>
    <w:rsid w:val="008553D8"/>
    <w:rsid w:val="008609B6"/>
    <w:rsid w:val="0086292A"/>
    <w:rsid w:val="00862AA6"/>
    <w:rsid w:val="0086587B"/>
    <w:rsid w:val="00865F56"/>
    <w:rsid w:val="008666F8"/>
    <w:rsid w:val="00876E33"/>
    <w:rsid w:val="00881962"/>
    <w:rsid w:val="00882F7C"/>
    <w:rsid w:val="00883AC5"/>
    <w:rsid w:val="00885A98"/>
    <w:rsid w:val="008935E7"/>
    <w:rsid w:val="00894074"/>
    <w:rsid w:val="008953ED"/>
    <w:rsid w:val="00895542"/>
    <w:rsid w:val="008970E7"/>
    <w:rsid w:val="00897A68"/>
    <w:rsid w:val="008A1D49"/>
    <w:rsid w:val="008A2DA9"/>
    <w:rsid w:val="008A2F4F"/>
    <w:rsid w:val="008A54D4"/>
    <w:rsid w:val="008A5A32"/>
    <w:rsid w:val="008A6B19"/>
    <w:rsid w:val="008B06FC"/>
    <w:rsid w:val="008B1502"/>
    <w:rsid w:val="008B2896"/>
    <w:rsid w:val="008B5068"/>
    <w:rsid w:val="008B621C"/>
    <w:rsid w:val="008C106A"/>
    <w:rsid w:val="008C352C"/>
    <w:rsid w:val="008C3A82"/>
    <w:rsid w:val="008C4651"/>
    <w:rsid w:val="008D142C"/>
    <w:rsid w:val="008D306F"/>
    <w:rsid w:val="008D3BBD"/>
    <w:rsid w:val="008D5E9C"/>
    <w:rsid w:val="008D673D"/>
    <w:rsid w:val="008E0F79"/>
    <w:rsid w:val="008E6AAD"/>
    <w:rsid w:val="008F1D77"/>
    <w:rsid w:val="008F2AC2"/>
    <w:rsid w:val="008F3438"/>
    <w:rsid w:val="008F3519"/>
    <w:rsid w:val="008F40DA"/>
    <w:rsid w:val="008F5C89"/>
    <w:rsid w:val="008F7984"/>
    <w:rsid w:val="0090391F"/>
    <w:rsid w:val="00903D40"/>
    <w:rsid w:val="0090407D"/>
    <w:rsid w:val="009076E5"/>
    <w:rsid w:val="00907C63"/>
    <w:rsid w:val="009112AD"/>
    <w:rsid w:val="00912EEF"/>
    <w:rsid w:val="00913BF8"/>
    <w:rsid w:val="00916264"/>
    <w:rsid w:val="00916F97"/>
    <w:rsid w:val="00917E23"/>
    <w:rsid w:val="0092155B"/>
    <w:rsid w:val="00923CEA"/>
    <w:rsid w:val="00925F75"/>
    <w:rsid w:val="00933A4D"/>
    <w:rsid w:val="00943A86"/>
    <w:rsid w:val="0094451A"/>
    <w:rsid w:val="0094568D"/>
    <w:rsid w:val="009458F6"/>
    <w:rsid w:val="00945A16"/>
    <w:rsid w:val="00945F59"/>
    <w:rsid w:val="0094702D"/>
    <w:rsid w:val="00951A24"/>
    <w:rsid w:val="00952894"/>
    <w:rsid w:val="009623A2"/>
    <w:rsid w:val="00963258"/>
    <w:rsid w:val="00963485"/>
    <w:rsid w:val="00964410"/>
    <w:rsid w:val="00966C79"/>
    <w:rsid w:val="00966FBB"/>
    <w:rsid w:val="00967129"/>
    <w:rsid w:val="00971FB5"/>
    <w:rsid w:val="009720D3"/>
    <w:rsid w:val="00972384"/>
    <w:rsid w:val="00972FBE"/>
    <w:rsid w:val="0097479C"/>
    <w:rsid w:val="00975580"/>
    <w:rsid w:val="009759A9"/>
    <w:rsid w:val="009767A3"/>
    <w:rsid w:val="0097722B"/>
    <w:rsid w:val="009802F4"/>
    <w:rsid w:val="009818A6"/>
    <w:rsid w:val="009901DA"/>
    <w:rsid w:val="00993440"/>
    <w:rsid w:val="0099431C"/>
    <w:rsid w:val="00995723"/>
    <w:rsid w:val="009978CD"/>
    <w:rsid w:val="00997F91"/>
    <w:rsid w:val="009A2299"/>
    <w:rsid w:val="009A4F8A"/>
    <w:rsid w:val="009A6920"/>
    <w:rsid w:val="009A69C8"/>
    <w:rsid w:val="009B0477"/>
    <w:rsid w:val="009B0C80"/>
    <w:rsid w:val="009B0D1A"/>
    <w:rsid w:val="009B1CFE"/>
    <w:rsid w:val="009B3A44"/>
    <w:rsid w:val="009B5EEC"/>
    <w:rsid w:val="009B66E4"/>
    <w:rsid w:val="009B6A8F"/>
    <w:rsid w:val="009B79E9"/>
    <w:rsid w:val="009C021E"/>
    <w:rsid w:val="009C1CC3"/>
    <w:rsid w:val="009C25C2"/>
    <w:rsid w:val="009C2BC6"/>
    <w:rsid w:val="009C2FBF"/>
    <w:rsid w:val="009C3751"/>
    <w:rsid w:val="009C7101"/>
    <w:rsid w:val="009C71DF"/>
    <w:rsid w:val="009C727D"/>
    <w:rsid w:val="009D0A4F"/>
    <w:rsid w:val="009D14FB"/>
    <w:rsid w:val="009D1986"/>
    <w:rsid w:val="009D1ED0"/>
    <w:rsid w:val="009D2BD4"/>
    <w:rsid w:val="009D5828"/>
    <w:rsid w:val="009D61FD"/>
    <w:rsid w:val="009D66A2"/>
    <w:rsid w:val="009D7965"/>
    <w:rsid w:val="009D7B1E"/>
    <w:rsid w:val="009D7B1F"/>
    <w:rsid w:val="009E06F8"/>
    <w:rsid w:val="009E199D"/>
    <w:rsid w:val="009E535B"/>
    <w:rsid w:val="009E63D1"/>
    <w:rsid w:val="009E6806"/>
    <w:rsid w:val="009F74A9"/>
    <w:rsid w:val="00A001D1"/>
    <w:rsid w:val="00A02270"/>
    <w:rsid w:val="00A03AF1"/>
    <w:rsid w:val="00A03F8E"/>
    <w:rsid w:val="00A06481"/>
    <w:rsid w:val="00A0716A"/>
    <w:rsid w:val="00A07997"/>
    <w:rsid w:val="00A100AB"/>
    <w:rsid w:val="00A12002"/>
    <w:rsid w:val="00A124BA"/>
    <w:rsid w:val="00A177F0"/>
    <w:rsid w:val="00A20019"/>
    <w:rsid w:val="00A213A8"/>
    <w:rsid w:val="00A230BB"/>
    <w:rsid w:val="00A2397E"/>
    <w:rsid w:val="00A24BB1"/>
    <w:rsid w:val="00A27C27"/>
    <w:rsid w:val="00A311D1"/>
    <w:rsid w:val="00A328DA"/>
    <w:rsid w:val="00A33A61"/>
    <w:rsid w:val="00A34081"/>
    <w:rsid w:val="00A368D5"/>
    <w:rsid w:val="00A3786A"/>
    <w:rsid w:val="00A401DF"/>
    <w:rsid w:val="00A41227"/>
    <w:rsid w:val="00A41D41"/>
    <w:rsid w:val="00A42226"/>
    <w:rsid w:val="00A4225A"/>
    <w:rsid w:val="00A424E6"/>
    <w:rsid w:val="00A432AD"/>
    <w:rsid w:val="00A4402F"/>
    <w:rsid w:val="00A45789"/>
    <w:rsid w:val="00A4605F"/>
    <w:rsid w:val="00A46909"/>
    <w:rsid w:val="00A47CCE"/>
    <w:rsid w:val="00A525DD"/>
    <w:rsid w:val="00A53302"/>
    <w:rsid w:val="00A55AD2"/>
    <w:rsid w:val="00A6154B"/>
    <w:rsid w:val="00A626CB"/>
    <w:rsid w:val="00A630E6"/>
    <w:rsid w:val="00A63C9C"/>
    <w:rsid w:val="00A65DE3"/>
    <w:rsid w:val="00A67CFC"/>
    <w:rsid w:val="00A701D6"/>
    <w:rsid w:val="00A7379A"/>
    <w:rsid w:val="00A74CC0"/>
    <w:rsid w:val="00A758B6"/>
    <w:rsid w:val="00A76462"/>
    <w:rsid w:val="00A76B1F"/>
    <w:rsid w:val="00A7778E"/>
    <w:rsid w:val="00A778AE"/>
    <w:rsid w:val="00A77D4A"/>
    <w:rsid w:val="00A8198A"/>
    <w:rsid w:val="00A8235E"/>
    <w:rsid w:val="00A845C7"/>
    <w:rsid w:val="00A847E4"/>
    <w:rsid w:val="00A85341"/>
    <w:rsid w:val="00A87887"/>
    <w:rsid w:val="00A8795C"/>
    <w:rsid w:val="00A87B5B"/>
    <w:rsid w:val="00A90843"/>
    <w:rsid w:val="00A916EF"/>
    <w:rsid w:val="00A91EE5"/>
    <w:rsid w:val="00A946B8"/>
    <w:rsid w:val="00A9756B"/>
    <w:rsid w:val="00AA1095"/>
    <w:rsid w:val="00AA29A5"/>
    <w:rsid w:val="00AA38D2"/>
    <w:rsid w:val="00AA3E42"/>
    <w:rsid w:val="00AA42C8"/>
    <w:rsid w:val="00AA5CD7"/>
    <w:rsid w:val="00AA78A0"/>
    <w:rsid w:val="00AB09E4"/>
    <w:rsid w:val="00AB2152"/>
    <w:rsid w:val="00AB48DA"/>
    <w:rsid w:val="00AB5813"/>
    <w:rsid w:val="00AB68A9"/>
    <w:rsid w:val="00AC0167"/>
    <w:rsid w:val="00AC08C5"/>
    <w:rsid w:val="00AC2C23"/>
    <w:rsid w:val="00AC4A95"/>
    <w:rsid w:val="00AC5DA4"/>
    <w:rsid w:val="00AD00EF"/>
    <w:rsid w:val="00AD03D2"/>
    <w:rsid w:val="00AD0830"/>
    <w:rsid w:val="00AD20F3"/>
    <w:rsid w:val="00AD3052"/>
    <w:rsid w:val="00AD374D"/>
    <w:rsid w:val="00AD4C0C"/>
    <w:rsid w:val="00AD5673"/>
    <w:rsid w:val="00AD7105"/>
    <w:rsid w:val="00AD7966"/>
    <w:rsid w:val="00AE12E7"/>
    <w:rsid w:val="00AE2E14"/>
    <w:rsid w:val="00AE300A"/>
    <w:rsid w:val="00AE6CD8"/>
    <w:rsid w:val="00AE72D9"/>
    <w:rsid w:val="00AF0096"/>
    <w:rsid w:val="00AF017E"/>
    <w:rsid w:val="00AF0276"/>
    <w:rsid w:val="00AF23F5"/>
    <w:rsid w:val="00AF342A"/>
    <w:rsid w:val="00AF4C1E"/>
    <w:rsid w:val="00AF56FC"/>
    <w:rsid w:val="00AF783B"/>
    <w:rsid w:val="00B00680"/>
    <w:rsid w:val="00B00E34"/>
    <w:rsid w:val="00B02B66"/>
    <w:rsid w:val="00B0328A"/>
    <w:rsid w:val="00B03C0E"/>
    <w:rsid w:val="00B04046"/>
    <w:rsid w:val="00B04707"/>
    <w:rsid w:val="00B0486A"/>
    <w:rsid w:val="00B05996"/>
    <w:rsid w:val="00B07A9B"/>
    <w:rsid w:val="00B10DC2"/>
    <w:rsid w:val="00B15757"/>
    <w:rsid w:val="00B200B2"/>
    <w:rsid w:val="00B20E86"/>
    <w:rsid w:val="00B22B97"/>
    <w:rsid w:val="00B23D80"/>
    <w:rsid w:val="00B246A2"/>
    <w:rsid w:val="00B26D1B"/>
    <w:rsid w:val="00B27F41"/>
    <w:rsid w:val="00B31602"/>
    <w:rsid w:val="00B31C28"/>
    <w:rsid w:val="00B334C4"/>
    <w:rsid w:val="00B3354D"/>
    <w:rsid w:val="00B33BE5"/>
    <w:rsid w:val="00B35543"/>
    <w:rsid w:val="00B35D3C"/>
    <w:rsid w:val="00B37122"/>
    <w:rsid w:val="00B40048"/>
    <w:rsid w:val="00B4317A"/>
    <w:rsid w:val="00B458FA"/>
    <w:rsid w:val="00B47CC6"/>
    <w:rsid w:val="00B51F0D"/>
    <w:rsid w:val="00B52096"/>
    <w:rsid w:val="00B52127"/>
    <w:rsid w:val="00B53EEF"/>
    <w:rsid w:val="00B548A2"/>
    <w:rsid w:val="00B606A1"/>
    <w:rsid w:val="00B61D12"/>
    <w:rsid w:val="00B6337D"/>
    <w:rsid w:val="00B63389"/>
    <w:rsid w:val="00B63CFE"/>
    <w:rsid w:val="00B63F66"/>
    <w:rsid w:val="00B70663"/>
    <w:rsid w:val="00B71E16"/>
    <w:rsid w:val="00B72019"/>
    <w:rsid w:val="00B72E82"/>
    <w:rsid w:val="00B76861"/>
    <w:rsid w:val="00B8141C"/>
    <w:rsid w:val="00B83176"/>
    <w:rsid w:val="00B9072D"/>
    <w:rsid w:val="00B92865"/>
    <w:rsid w:val="00B949D0"/>
    <w:rsid w:val="00B9724D"/>
    <w:rsid w:val="00B979D9"/>
    <w:rsid w:val="00BA2349"/>
    <w:rsid w:val="00BA29D9"/>
    <w:rsid w:val="00BA396B"/>
    <w:rsid w:val="00BA3F6E"/>
    <w:rsid w:val="00BA4046"/>
    <w:rsid w:val="00BA40A7"/>
    <w:rsid w:val="00BA58A7"/>
    <w:rsid w:val="00BA61C1"/>
    <w:rsid w:val="00BB02D0"/>
    <w:rsid w:val="00BB0FE9"/>
    <w:rsid w:val="00BB108D"/>
    <w:rsid w:val="00BB356F"/>
    <w:rsid w:val="00BC0C81"/>
    <w:rsid w:val="00BC51BE"/>
    <w:rsid w:val="00BC5F65"/>
    <w:rsid w:val="00BC7B0E"/>
    <w:rsid w:val="00BD04E0"/>
    <w:rsid w:val="00BD058A"/>
    <w:rsid w:val="00BD259A"/>
    <w:rsid w:val="00BD33BB"/>
    <w:rsid w:val="00BD71ED"/>
    <w:rsid w:val="00BE1BC4"/>
    <w:rsid w:val="00BE1DC7"/>
    <w:rsid w:val="00BE3935"/>
    <w:rsid w:val="00BE3E21"/>
    <w:rsid w:val="00BE4311"/>
    <w:rsid w:val="00BE534A"/>
    <w:rsid w:val="00BE557F"/>
    <w:rsid w:val="00BF0E24"/>
    <w:rsid w:val="00BF20CE"/>
    <w:rsid w:val="00BF4B99"/>
    <w:rsid w:val="00BF617C"/>
    <w:rsid w:val="00BF7156"/>
    <w:rsid w:val="00C04279"/>
    <w:rsid w:val="00C07261"/>
    <w:rsid w:val="00C117F3"/>
    <w:rsid w:val="00C12802"/>
    <w:rsid w:val="00C12FCC"/>
    <w:rsid w:val="00C13A6A"/>
    <w:rsid w:val="00C168BA"/>
    <w:rsid w:val="00C20020"/>
    <w:rsid w:val="00C23DBE"/>
    <w:rsid w:val="00C25FAA"/>
    <w:rsid w:val="00C26820"/>
    <w:rsid w:val="00C26BA0"/>
    <w:rsid w:val="00C26E6D"/>
    <w:rsid w:val="00C311E7"/>
    <w:rsid w:val="00C32480"/>
    <w:rsid w:val="00C34C7B"/>
    <w:rsid w:val="00C40345"/>
    <w:rsid w:val="00C4246F"/>
    <w:rsid w:val="00C44782"/>
    <w:rsid w:val="00C50328"/>
    <w:rsid w:val="00C50634"/>
    <w:rsid w:val="00C506F7"/>
    <w:rsid w:val="00C50F82"/>
    <w:rsid w:val="00C5252A"/>
    <w:rsid w:val="00C53261"/>
    <w:rsid w:val="00C54CFA"/>
    <w:rsid w:val="00C552A5"/>
    <w:rsid w:val="00C57B84"/>
    <w:rsid w:val="00C606E1"/>
    <w:rsid w:val="00C61A1E"/>
    <w:rsid w:val="00C61A5D"/>
    <w:rsid w:val="00C64387"/>
    <w:rsid w:val="00C64A4B"/>
    <w:rsid w:val="00C6753F"/>
    <w:rsid w:val="00C6782A"/>
    <w:rsid w:val="00C67FEA"/>
    <w:rsid w:val="00C7030C"/>
    <w:rsid w:val="00C70B01"/>
    <w:rsid w:val="00C738C6"/>
    <w:rsid w:val="00C742CA"/>
    <w:rsid w:val="00C76DC1"/>
    <w:rsid w:val="00C77112"/>
    <w:rsid w:val="00C82775"/>
    <w:rsid w:val="00C8323C"/>
    <w:rsid w:val="00C85E10"/>
    <w:rsid w:val="00C872A8"/>
    <w:rsid w:val="00C87773"/>
    <w:rsid w:val="00C92D75"/>
    <w:rsid w:val="00C94BEC"/>
    <w:rsid w:val="00C968CE"/>
    <w:rsid w:val="00C97806"/>
    <w:rsid w:val="00CA0AA9"/>
    <w:rsid w:val="00CA0CA5"/>
    <w:rsid w:val="00CA1657"/>
    <w:rsid w:val="00CA1B7B"/>
    <w:rsid w:val="00CA3413"/>
    <w:rsid w:val="00CA3F1D"/>
    <w:rsid w:val="00CA4E11"/>
    <w:rsid w:val="00CA4FC8"/>
    <w:rsid w:val="00CA7061"/>
    <w:rsid w:val="00CA7388"/>
    <w:rsid w:val="00CB0796"/>
    <w:rsid w:val="00CB09F7"/>
    <w:rsid w:val="00CB19D2"/>
    <w:rsid w:val="00CB785E"/>
    <w:rsid w:val="00CC3C59"/>
    <w:rsid w:val="00CC4DA2"/>
    <w:rsid w:val="00CC7129"/>
    <w:rsid w:val="00CC7F09"/>
    <w:rsid w:val="00CD20C0"/>
    <w:rsid w:val="00CD4706"/>
    <w:rsid w:val="00CD529B"/>
    <w:rsid w:val="00CD6708"/>
    <w:rsid w:val="00CE1DA2"/>
    <w:rsid w:val="00CE261B"/>
    <w:rsid w:val="00CE44E7"/>
    <w:rsid w:val="00CE548D"/>
    <w:rsid w:val="00CE6856"/>
    <w:rsid w:val="00CE6A9D"/>
    <w:rsid w:val="00CE7891"/>
    <w:rsid w:val="00CF042F"/>
    <w:rsid w:val="00CF11DC"/>
    <w:rsid w:val="00CF265D"/>
    <w:rsid w:val="00CF2CD8"/>
    <w:rsid w:val="00CF33CE"/>
    <w:rsid w:val="00CF44BC"/>
    <w:rsid w:val="00CF4801"/>
    <w:rsid w:val="00CF7845"/>
    <w:rsid w:val="00D00A4A"/>
    <w:rsid w:val="00D00B27"/>
    <w:rsid w:val="00D0119B"/>
    <w:rsid w:val="00D013E7"/>
    <w:rsid w:val="00D014FB"/>
    <w:rsid w:val="00D02A57"/>
    <w:rsid w:val="00D042F8"/>
    <w:rsid w:val="00D07966"/>
    <w:rsid w:val="00D10377"/>
    <w:rsid w:val="00D13952"/>
    <w:rsid w:val="00D1483A"/>
    <w:rsid w:val="00D15BCF"/>
    <w:rsid w:val="00D16F8B"/>
    <w:rsid w:val="00D22849"/>
    <w:rsid w:val="00D2321D"/>
    <w:rsid w:val="00D23683"/>
    <w:rsid w:val="00D24870"/>
    <w:rsid w:val="00D24E69"/>
    <w:rsid w:val="00D25E9E"/>
    <w:rsid w:val="00D26240"/>
    <w:rsid w:val="00D26535"/>
    <w:rsid w:val="00D2793E"/>
    <w:rsid w:val="00D35A75"/>
    <w:rsid w:val="00D36FF3"/>
    <w:rsid w:val="00D418C3"/>
    <w:rsid w:val="00D42142"/>
    <w:rsid w:val="00D42522"/>
    <w:rsid w:val="00D4265B"/>
    <w:rsid w:val="00D44CDE"/>
    <w:rsid w:val="00D457D8"/>
    <w:rsid w:val="00D50887"/>
    <w:rsid w:val="00D52541"/>
    <w:rsid w:val="00D54A1B"/>
    <w:rsid w:val="00D55257"/>
    <w:rsid w:val="00D55412"/>
    <w:rsid w:val="00D607D3"/>
    <w:rsid w:val="00D62160"/>
    <w:rsid w:val="00D63677"/>
    <w:rsid w:val="00D63F3D"/>
    <w:rsid w:val="00D64300"/>
    <w:rsid w:val="00D64834"/>
    <w:rsid w:val="00D64CE3"/>
    <w:rsid w:val="00D65675"/>
    <w:rsid w:val="00D67F69"/>
    <w:rsid w:val="00D67FD3"/>
    <w:rsid w:val="00D7037D"/>
    <w:rsid w:val="00D74735"/>
    <w:rsid w:val="00D7652D"/>
    <w:rsid w:val="00D77092"/>
    <w:rsid w:val="00D83235"/>
    <w:rsid w:val="00D85A6B"/>
    <w:rsid w:val="00D85D41"/>
    <w:rsid w:val="00D85E52"/>
    <w:rsid w:val="00D86C4F"/>
    <w:rsid w:val="00D87C12"/>
    <w:rsid w:val="00D90084"/>
    <w:rsid w:val="00D907DE"/>
    <w:rsid w:val="00D94AA5"/>
    <w:rsid w:val="00D975E6"/>
    <w:rsid w:val="00DA06F6"/>
    <w:rsid w:val="00DB00EE"/>
    <w:rsid w:val="00DB21A8"/>
    <w:rsid w:val="00DB4CC6"/>
    <w:rsid w:val="00DB54BD"/>
    <w:rsid w:val="00DB617B"/>
    <w:rsid w:val="00DB6335"/>
    <w:rsid w:val="00DB7AEA"/>
    <w:rsid w:val="00DC0606"/>
    <w:rsid w:val="00DC2786"/>
    <w:rsid w:val="00DC45B8"/>
    <w:rsid w:val="00DC5FBE"/>
    <w:rsid w:val="00DC7144"/>
    <w:rsid w:val="00DC7420"/>
    <w:rsid w:val="00DC7D4D"/>
    <w:rsid w:val="00DD0D00"/>
    <w:rsid w:val="00DD17B9"/>
    <w:rsid w:val="00DD20B1"/>
    <w:rsid w:val="00DD3EDB"/>
    <w:rsid w:val="00DD4A88"/>
    <w:rsid w:val="00DD5FE5"/>
    <w:rsid w:val="00DE00B0"/>
    <w:rsid w:val="00DE09FC"/>
    <w:rsid w:val="00DE583A"/>
    <w:rsid w:val="00DE6C02"/>
    <w:rsid w:val="00DE6F37"/>
    <w:rsid w:val="00DE7643"/>
    <w:rsid w:val="00DE78E5"/>
    <w:rsid w:val="00DF4147"/>
    <w:rsid w:val="00DF552B"/>
    <w:rsid w:val="00E01DC7"/>
    <w:rsid w:val="00E0244A"/>
    <w:rsid w:val="00E04E1A"/>
    <w:rsid w:val="00E051FA"/>
    <w:rsid w:val="00E06ED3"/>
    <w:rsid w:val="00E0771F"/>
    <w:rsid w:val="00E14054"/>
    <w:rsid w:val="00E14C92"/>
    <w:rsid w:val="00E15A64"/>
    <w:rsid w:val="00E15BB3"/>
    <w:rsid w:val="00E16EFE"/>
    <w:rsid w:val="00E20E5F"/>
    <w:rsid w:val="00E260BB"/>
    <w:rsid w:val="00E263E5"/>
    <w:rsid w:val="00E31AF7"/>
    <w:rsid w:val="00E33C44"/>
    <w:rsid w:val="00E347E1"/>
    <w:rsid w:val="00E41DFF"/>
    <w:rsid w:val="00E54A43"/>
    <w:rsid w:val="00E54DAC"/>
    <w:rsid w:val="00E55A30"/>
    <w:rsid w:val="00E55CC5"/>
    <w:rsid w:val="00E60A52"/>
    <w:rsid w:val="00E60D55"/>
    <w:rsid w:val="00E61048"/>
    <w:rsid w:val="00E651FC"/>
    <w:rsid w:val="00E65BFC"/>
    <w:rsid w:val="00E65DC4"/>
    <w:rsid w:val="00E660CF"/>
    <w:rsid w:val="00E71F80"/>
    <w:rsid w:val="00E72BF6"/>
    <w:rsid w:val="00E77BB2"/>
    <w:rsid w:val="00E809AA"/>
    <w:rsid w:val="00E80AEB"/>
    <w:rsid w:val="00E8131C"/>
    <w:rsid w:val="00E86D3B"/>
    <w:rsid w:val="00E87B8F"/>
    <w:rsid w:val="00E90F3B"/>
    <w:rsid w:val="00E911B9"/>
    <w:rsid w:val="00E91B7E"/>
    <w:rsid w:val="00E9207A"/>
    <w:rsid w:val="00E9353D"/>
    <w:rsid w:val="00E96E92"/>
    <w:rsid w:val="00E97EAA"/>
    <w:rsid w:val="00E97F72"/>
    <w:rsid w:val="00EA03C5"/>
    <w:rsid w:val="00EA10B7"/>
    <w:rsid w:val="00EA37DD"/>
    <w:rsid w:val="00EA4B32"/>
    <w:rsid w:val="00EA671A"/>
    <w:rsid w:val="00EA6A0F"/>
    <w:rsid w:val="00EA7E58"/>
    <w:rsid w:val="00EB120D"/>
    <w:rsid w:val="00EB33B1"/>
    <w:rsid w:val="00EB420C"/>
    <w:rsid w:val="00EC1111"/>
    <w:rsid w:val="00EC1375"/>
    <w:rsid w:val="00EC22B8"/>
    <w:rsid w:val="00EC4EC4"/>
    <w:rsid w:val="00EC577E"/>
    <w:rsid w:val="00EC69FF"/>
    <w:rsid w:val="00EC7182"/>
    <w:rsid w:val="00ED2B1D"/>
    <w:rsid w:val="00EE1600"/>
    <w:rsid w:val="00EE1630"/>
    <w:rsid w:val="00EE184F"/>
    <w:rsid w:val="00EE3050"/>
    <w:rsid w:val="00EE330B"/>
    <w:rsid w:val="00EE6597"/>
    <w:rsid w:val="00EE67C0"/>
    <w:rsid w:val="00EE7DEA"/>
    <w:rsid w:val="00EF547D"/>
    <w:rsid w:val="00EF5712"/>
    <w:rsid w:val="00EF7F2B"/>
    <w:rsid w:val="00F0134D"/>
    <w:rsid w:val="00F025DF"/>
    <w:rsid w:val="00F03226"/>
    <w:rsid w:val="00F051AD"/>
    <w:rsid w:val="00F1038B"/>
    <w:rsid w:val="00F1089B"/>
    <w:rsid w:val="00F10A1E"/>
    <w:rsid w:val="00F12C74"/>
    <w:rsid w:val="00F12C9B"/>
    <w:rsid w:val="00F21108"/>
    <w:rsid w:val="00F21F2C"/>
    <w:rsid w:val="00F2257B"/>
    <w:rsid w:val="00F2266F"/>
    <w:rsid w:val="00F26F72"/>
    <w:rsid w:val="00F277DC"/>
    <w:rsid w:val="00F27D0E"/>
    <w:rsid w:val="00F30414"/>
    <w:rsid w:val="00F33F4A"/>
    <w:rsid w:val="00F3532C"/>
    <w:rsid w:val="00F3583C"/>
    <w:rsid w:val="00F358DE"/>
    <w:rsid w:val="00F37400"/>
    <w:rsid w:val="00F378AC"/>
    <w:rsid w:val="00F411F0"/>
    <w:rsid w:val="00F421C0"/>
    <w:rsid w:val="00F436CD"/>
    <w:rsid w:val="00F4473E"/>
    <w:rsid w:val="00F4701B"/>
    <w:rsid w:val="00F50C55"/>
    <w:rsid w:val="00F52C1A"/>
    <w:rsid w:val="00F53685"/>
    <w:rsid w:val="00F55A2A"/>
    <w:rsid w:val="00F61B40"/>
    <w:rsid w:val="00F643B3"/>
    <w:rsid w:val="00F64EC5"/>
    <w:rsid w:val="00F66B5E"/>
    <w:rsid w:val="00F678D4"/>
    <w:rsid w:val="00F7202A"/>
    <w:rsid w:val="00F76596"/>
    <w:rsid w:val="00F775BF"/>
    <w:rsid w:val="00F817E7"/>
    <w:rsid w:val="00F83306"/>
    <w:rsid w:val="00F83E44"/>
    <w:rsid w:val="00F91D72"/>
    <w:rsid w:val="00F9346B"/>
    <w:rsid w:val="00F9515A"/>
    <w:rsid w:val="00F97A67"/>
    <w:rsid w:val="00FA028C"/>
    <w:rsid w:val="00FA4306"/>
    <w:rsid w:val="00FA4F5A"/>
    <w:rsid w:val="00FA7BC6"/>
    <w:rsid w:val="00FB0E38"/>
    <w:rsid w:val="00FB100C"/>
    <w:rsid w:val="00FB45A2"/>
    <w:rsid w:val="00FB5726"/>
    <w:rsid w:val="00FC06D7"/>
    <w:rsid w:val="00FC08D2"/>
    <w:rsid w:val="00FC3340"/>
    <w:rsid w:val="00FC4DA8"/>
    <w:rsid w:val="00FC6907"/>
    <w:rsid w:val="00FC6AC7"/>
    <w:rsid w:val="00FC6FE7"/>
    <w:rsid w:val="00FD0312"/>
    <w:rsid w:val="00FD1E84"/>
    <w:rsid w:val="00FD5668"/>
    <w:rsid w:val="00FE1DA8"/>
    <w:rsid w:val="00FE334E"/>
    <w:rsid w:val="00FE33D5"/>
    <w:rsid w:val="00FE3F7E"/>
    <w:rsid w:val="00FE439F"/>
    <w:rsid w:val="00FE603A"/>
    <w:rsid w:val="00FF0365"/>
    <w:rsid w:val="00FF0C4C"/>
    <w:rsid w:val="00FF1115"/>
    <w:rsid w:val="00FF1701"/>
    <w:rsid w:val="00FF2808"/>
    <w:rsid w:val="00FF43B3"/>
    <w:rsid w:val="00FF5D58"/>
    <w:rsid w:val="00FF6622"/>
    <w:rsid w:val="00FF6FC7"/>
    <w:rsid w:val="00FF7434"/>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DCDF5"/>
  <w15:chartTrackingRefBased/>
  <w15:docId w15:val="{70FA3E79-DCA2-4CA3-B499-6BECE1AE4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DEA"/>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uiPriority w:val="1"/>
    <w:qFormat/>
    <w:rsid w:val="00FC08D2"/>
    <w:pPr>
      <w:autoSpaceDE w:val="0"/>
      <w:autoSpaceDN w:val="0"/>
      <w:adjustRightInd w:val="0"/>
      <w:ind w:left="40"/>
      <w:outlineLvl w:val="0"/>
    </w:pPr>
    <w:rPr>
      <w:rFonts w:ascii="Arial" w:eastAsiaTheme="minorHAnsi" w:hAnsi="Arial" w:cs="Arial"/>
      <w:b/>
      <w:bCs/>
      <w:sz w:val="22"/>
      <w:szCs w:val="22"/>
      <w:lang w:eastAsia="en-US"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2,List Paragraph (numbered (a)),WinDForce-Letter,heading 9,Heading 91,List Paragraph1,Report Para,Annexure,Medium Grid 1 - Accent 21,Colorful List - Accent 11,Heading 911,List Paragraph11,Bullet 05,shikha-bulleted,Heading 9111"/>
    <w:basedOn w:val="Normal"/>
    <w:link w:val="ListParagraphChar"/>
    <w:uiPriority w:val="34"/>
    <w:qFormat/>
    <w:rsid w:val="00D00A4A"/>
    <w:pPr>
      <w:spacing w:after="200" w:line="276" w:lineRule="auto"/>
      <w:ind w:left="720"/>
      <w:contextualSpacing/>
    </w:pPr>
    <w:rPr>
      <w:rFonts w:asciiTheme="minorHAnsi" w:eastAsiaTheme="minorEastAsia" w:hAnsiTheme="minorHAnsi" w:cstheme="minorBidi"/>
      <w:sz w:val="22"/>
      <w:szCs w:val="22"/>
      <w:lang w:eastAsia="en-US"/>
    </w:rPr>
  </w:style>
  <w:style w:type="paragraph" w:customStyle="1" w:styleId="Paragraph">
    <w:name w:val="Paragraph"/>
    <w:basedOn w:val="Normal"/>
    <w:link w:val="ParagraphChar"/>
    <w:rsid w:val="00D00A4A"/>
    <w:pPr>
      <w:tabs>
        <w:tab w:val="left" w:pos="851"/>
      </w:tabs>
      <w:spacing w:before="120" w:after="120"/>
      <w:jc w:val="both"/>
    </w:pPr>
    <w:rPr>
      <w:rFonts w:ascii="Arial" w:eastAsia="Times New Roman" w:hAnsi="Arial"/>
      <w:sz w:val="18"/>
      <w:lang w:eastAsia="it-IT"/>
    </w:rPr>
  </w:style>
  <w:style w:type="character" w:customStyle="1" w:styleId="ParagraphChar">
    <w:name w:val="Paragraph Char"/>
    <w:link w:val="Paragraph"/>
    <w:rsid w:val="00D00A4A"/>
    <w:rPr>
      <w:rFonts w:ascii="Arial" w:eastAsia="Times New Roman" w:hAnsi="Arial" w:cs="Times New Roman"/>
      <w:sz w:val="18"/>
      <w:szCs w:val="24"/>
      <w:lang w:eastAsia="it-IT"/>
    </w:rPr>
  </w:style>
  <w:style w:type="paragraph" w:styleId="Header">
    <w:name w:val="header"/>
    <w:basedOn w:val="Normal"/>
    <w:link w:val="HeaderChar"/>
    <w:uiPriority w:val="99"/>
    <w:unhideWhenUsed/>
    <w:rsid w:val="00E260BB"/>
    <w:pPr>
      <w:tabs>
        <w:tab w:val="center" w:pos="4680"/>
        <w:tab w:val="right" w:pos="9360"/>
      </w:tabs>
    </w:pPr>
  </w:style>
  <w:style w:type="character" w:customStyle="1" w:styleId="HeaderChar">
    <w:name w:val="Header Char"/>
    <w:basedOn w:val="DefaultParagraphFont"/>
    <w:link w:val="Header"/>
    <w:uiPriority w:val="99"/>
    <w:rsid w:val="00E260BB"/>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E260BB"/>
    <w:pPr>
      <w:tabs>
        <w:tab w:val="center" w:pos="4680"/>
        <w:tab w:val="right" w:pos="9360"/>
      </w:tabs>
    </w:pPr>
  </w:style>
  <w:style w:type="character" w:customStyle="1" w:styleId="FooterChar">
    <w:name w:val="Footer Char"/>
    <w:basedOn w:val="DefaultParagraphFont"/>
    <w:link w:val="Footer"/>
    <w:uiPriority w:val="99"/>
    <w:rsid w:val="00E260BB"/>
    <w:rPr>
      <w:rFonts w:ascii="Times New Roman" w:eastAsia="SimSun" w:hAnsi="Times New Roman" w:cs="Times New Roman"/>
      <w:sz w:val="24"/>
      <w:szCs w:val="24"/>
      <w:lang w:eastAsia="zh-CN"/>
    </w:rPr>
  </w:style>
  <w:style w:type="table" w:styleId="TableGrid">
    <w:name w:val="Table Grid"/>
    <w:basedOn w:val="TableNormal"/>
    <w:uiPriority w:val="59"/>
    <w:rsid w:val="00D67F6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ONSTableStyle2">
    <w:name w:val="RCONS Table Style2"/>
    <w:basedOn w:val="TableNormal"/>
    <w:uiPriority w:val="99"/>
    <w:rsid w:val="00D67F69"/>
    <w:pPr>
      <w:spacing w:after="0" w:line="240" w:lineRule="auto"/>
      <w:jc w:val="center"/>
    </w:pPr>
    <w:rPr>
      <w:rFonts w:ascii="Arial" w:eastAsia="Times New Roman" w:hAnsi="Arial" w:cs="Times New Roman"/>
      <w:sz w:val="18"/>
      <w:szCs w:val="20"/>
      <w:lang w:eastAsia="it-IT"/>
    </w:rPr>
    <w:tblPr>
      <w:tblStyleRowBandSize w:val="1"/>
      <w:tblBorders>
        <w:top w:val="single" w:sz="4" w:space="0" w:color="0076A5"/>
        <w:left w:val="single" w:sz="4" w:space="0" w:color="0076A5"/>
        <w:bottom w:val="single" w:sz="4" w:space="0" w:color="0076A5"/>
        <w:right w:val="single" w:sz="4" w:space="0" w:color="0076A5"/>
        <w:insideH w:val="single" w:sz="4" w:space="0" w:color="0076A5"/>
        <w:insideV w:val="single" w:sz="4" w:space="0" w:color="0076A5"/>
      </w:tblBorders>
    </w:tblPr>
    <w:tcPr>
      <w:vAlign w:val="center"/>
    </w:tcPr>
    <w:tblStylePr w:type="firstRow">
      <w:rPr>
        <w:rFonts w:ascii="Arial" w:hAnsi="Arial"/>
        <w:color w:val="FFFFFF" w:themeColor="background1"/>
        <w:sz w:val="18"/>
      </w:rPr>
      <w:tblPr/>
      <w:tcPr>
        <w:tcBorders>
          <w:insideH w:val="single" w:sz="4" w:space="0" w:color="F2F2F2" w:themeColor="background1" w:themeShade="F2"/>
          <w:insideV w:val="single" w:sz="4" w:space="0" w:color="F2F2F2" w:themeColor="background1" w:themeShade="F2"/>
        </w:tcBorders>
        <w:shd w:val="clear" w:color="auto" w:fill="0076A5"/>
      </w:tcPr>
    </w:tblStylePr>
    <w:tblStylePr w:type="band1Horz">
      <w:rPr>
        <w:rFonts w:ascii="Arial" w:hAnsi="Arial"/>
        <w:color w:val="auto"/>
        <w:sz w:val="18"/>
      </w:rPr>
      <w:tblPr/>
      <w:tcPr>
        <w:shd w:val="clear" w:color="auto" w:fill="FFFFFF" w:themeFill="background1"/>
      </w:tcPr>
    </w:tblStylePr>
    <w:tblStylePr w:type="band2Horz">
      <w:pPr>
        <w:jc w:val="center"/>
      </w:pPr>
      <w:rPr>
        <w:rFonts w:ascii="Arial" w:hAnsi="Arial"/>
        <w:sz w:val="18"/>
      </w:rPr>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9215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55B"/>
    <w:rPr>
      <w:rFonts w:ascii="Segoe UI" w:eastAsia="SimSun" w:hAnsi="Segoe UI" w:cs="Segoe UI"/>
      <w:sz w:val="18"/>
      <w:szCs w:val="18"/>
      <w:lang w:eastAsia="zh-CN"/>
    </w:rPr>
  </w:style>
  <w:style w:type="paragraph" w:styleId="BodyTextIndent3">
    <w:name w:val="Body Text Indent 3"/>
    <w:basedOn w:val="Normal"/>
    <w:link w:val="BodyTextIndent3Char"/>
    <w:rsid w:val="008409CB"/>
    <w:pPr>
      <w:widowControl w:val="0"/>
      <w:spacing w:line="336" w:lineRule="atLeast"/>
      <w:ind w:left="567" w:hanging="567"/>
      <w:jc w:val="both"/>
    </w:pPr>
    <w:rPr>
      <w:rFonts w:ascii="Arial" w:eastAsia="Times New Roman" w:hAnsi="Arial"/>
      <w:snapToGrid w:val="0"/>
      <w:sz w:val="26"/>
      <w:szCs w:val="20"/>
      <w:lang w:eastAsia="en-US"/>
    </w:rPr>
  </w:style>
  <w:style w:type="character" w:customStyle="1" w:styleId="BodyTextIndent3Char">
    <w:name w:val="Body Text Indent 3 Char"/>
    <w:basedOn w:val="DefaultParagraphFont"/>
    <w:link w:val="BodyTextIndent3"/>
    <w:rsid w:val="008409CB"/>
    <w:rPr>
      <w:rFonts w:ascii="Arial" w:eastAsia="Times New Roman" w:hAnsi="Arial" w:cs="Times New Roman"/>
      <w:snapToGrid w:val="0"/>
      <w:sz w:val="26"/>
      <w:szCs w:val="20"/>
    </w:rPr>
  </w:style>
  <w:style w:type="paragraph" w:customStyle="1" w:styleId="Style">
    <w:name w:val="Style"/>
    <w:rsid w:val="00FC4DA8"/>
    <w:pPr>
      <w:widowControl w:val="0"/>
      <w:autoSpaceDE w:val="0"/>
      <w:autoSpaceDN w:val="0"/>
      <w:adjustRightInd w:val="0"/>
      <w:spacing w:after="0" w:line="240" w:lineRule="auto"/>
    </w:pPr>
    <w:rPr>
      <w:rFonts w:ascii="Times New Roman" w:eastAsia="Times New Roman" w:hAnsi="Times New Roman" w:cs="Vrinda"/>
      <w:color w:val="231F20"/>
      <w:sz w:val="24"/>
      <w:szCs w:val="24"/>
    </w:rPr>
  </w:style>
  <w:style w:type="character" w:styleId="CommentReference">
    <w:name w:val="annotation reference"/>
    <w:rsid w:val="0097479C"/>
    <w:rPr>
      <w:rFonts w:ascii="Times New Roman" w:hAnsi="Times New Roman" w:cs="Times New Roman"/>
      <w:spacing w:val="0"/>
      <w:sz w:val="16"/>
    </w:rPr>
  </w:style>
  <w:style w:type="paragraph" w:styleId="CommentText">
    <w:name w:val="annotation text"/>
    <w:basedOn w:val="Normal"/>
    <w:link w:val="CommentTextChar"/>
    <w:rsid w:val="0097479C"/>
    <w:rPr>
      <w:rFonts w:eastAsia="Times New Roman"/>
      <w:sz w:val="20"/>
      <w:szCs w:val="20"/>
      <w:lang w:val="en-GB" w:eastAsia="it-IT"/>
    </w:rPr>
  </w:style>
  <w:style w:type="character" w:customStyle="1" w:styleId="CommentTextChar">
    <w:name w:val="Comment Text Char"/>
    <w:basedOn w:val="DefaultParagraphFont"/>
    <w:link w:val="CommentText"/>
    <w:rsid w:val="0097479C"/>
    <w:rPr>
      <w:rFonts w:ascii="Times New Roman" w:eastAsia="Times New Roman" w:hAnsi="Times New Roman" w:cs="Times New Roman"/>
      <w:sz w:val="20"/>
      <w:szCs w:val="20"/>
      <w:lang w:val="en-GB" w:eastAsia="it-IT"/>
    </w:rPr>
  </w:style>
  <w:style w:type="paragraph" w:styleId="Revision">
    <w:name w:val="Revision"/>
    <w:hidden/>
    <w:uiPriority w:val="99"/>
    <w:semiHidden/>
    <w:rsid w:val="00FF0365"/>
    <w:pPr>
      <w:spacing w:after="0" w:line="240" w:lineRule="auto"/>
    </w:pPr>
    <w:rPr>
      <w:rFonts w:ascii="Times New Roman" w:eastAsia="SimSun" w:hAnsi="Times New Roman" w:cs="Times New Roman"/>
      <w:sz w:val="24"/>
      <w:szCs w:val="24"/>
      <w:lang w:eastAsia="zh-CN"/>
    </w:rPr>
  </w:style>
  <w:style w:type="table" w:customStyle="1" w:styleId="TableGrid1">
    <w:name w:val="Table Grid1"/>
    <w:basedOn w:val="TableNormal"/>
    <w:next w:val="TableGrid"/>
    <w:uiPriority w:val="59"/>
    <w:rsid w:val="00BA58A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2 Char,List Paragraph (numbered (a)) Char,WinDForce-Letter Char,heading 9 Char,Heading 91 Char,List Paragraph1 Char,Report Para Char,Annexure Char,Medium Grid 1 - Accent 21 Char,Colorful List - Accent 11 Char,Heading 911 Char"/>
    <w:link w:val="ListParagraph"/>
    <w:uiPriority w:val="34"/>
    <w:locked/>
    <w:rsid w:val="00136ACA"/>
    <w:rPr>
      <w:rFonts w:eastAsiaTheme="minorEastAsia"/>
    </w:rPr>
  </w:style>
  <w:style w:type="paragraph" w:styleId="BodyText">
    <w:name w:val="Body Text"/>
    <w:basedOn w:val="Normal"/>
    <w:link w:val="BodyTextChar"/>
    <w:uiPriority w:val="99"/>
    <w:unhideWhenUsed/>
    <w:rsid w:val="0083493E"/>
    <w:pPr>
      <w:spacing w:after="120"/>
    </w:pPr>
  </w:style>
  <w:style w:type="character" w:customStyle="1" w:styleId="BodyTextChar">
    <w:name w:val="Body Text Char"/>
    <w:basedOn w:val="DefaultParagraphFont"/>
    <w:link w:val="BodyText"/>
    <w:uiPriority w:val="1"/>
    <w:rsid w:val="0083493E"/>
    <w:rPr>
      <w:rFonts w:ascii="Times New Roman" w:eastAsia="SimSun" w:hAnsi="Times New Roman" w:cs="Times New Roman"/>
      <w:sz w:val="24"/>
      <w:szCs w:val="24"/>
      <w:lang w:eastAsia="zh-CN"/>
    </w:rPr>
  </w:style>
  <w:style w:type="paragraph" w:customStyle="1" w:styleId="Item1">
    <w:name w:val="Item 1"/>
    <w:basedOn w:val="Normal"/>
    <w:next w:val="Normal"/>
    <w:link w:val="Item1Char"/>
    <w:rsid w:val="0083493E"/>
    <w:pPr>
      <w:numPr>
        <w:numId w:val="62"/>
      </w:numPr>
      <w:spacing w:before="80" w:after="80"/>
      <w:jc w:val="both"/>
    </w:pPr>
    <w:rPr>
      <w:rFonts w:ascii="Arial" w:eastAsia="Times New Roman" w:hAnsi="Arial"/>
      <w:sz w:val="18"/>
      <w:szCs w:val="22"/>
      <w:lang w:eastAsia="it-IT"/>
    </w:rPr>
  </w:style>
  <w:style w:type="character" w:customStyle="1" w:styleId="Item1Char">
    <w:name w:val="Item 1 Char"/>
    <w:link w:val="Item1"/>
    <w:rsid w:val="0083493E"/>
    <w:rPr>
      <w:rFonts w:ascii="Arial" w:eastAsia="Times New Roman" w:hAnsi="Arial" w:cs="Times New Roman"/>
      <w:sz w:val="18"/>
      <w:lang w:eastAsia="it-IT"/>
    </w:rPr>
  </w:style>
  <w:style w:type="paragraph" w:styleId="CommentSubject">
    <w:name w:val="annotation subject"/>
    <w:basedOn w:val="CommentText"/>
    <w:next w:val="CommentText"/>
    <w:link w:val="CommentSubjectChar"/>
    <w:uiPriority w:val="99"/>
    <w:semiHidden/>
    <w:unhideWhenUsed/>
    <w:rsid w:val="00FD0312"/>
    <w:rPr>
      <w:rFonts w:eastAsia="SimSun"/>
      <w:b/>
      <w:bCs/>
      <w:lang w:val="en-US" w:eastAsia="zh-CN"/>
    </w:rPr>
  </w:style>
  <w:style w:type="character" w:customStyle="1" w:styleId="CommentSubjectChar">
    <w:name w:val="Comment Subject Char"/>
    <w:basedOn w:val="CommentTextChar"/>
    <w:link w:val="CommentSubject"/>
    <w:uiPriority w:val="99"/>
    <w:semiHidden/>
    <w:rsid w:val="00FD0312"/>
    <w:rPr>
      <w:rFonts w:ascii="Times New Roman" w:eastAsia="SimSun" w:hAnsi="Times New Roman" w:cs="Times New Roman"/>
      <w:b/>
      <w:bCs/>
      <w:sz w:val="20"/>
      <w:szCs w:val="20"/>
      <w:lang w:val="en-GB" w:eastAsia="zh-CN"/>
    </w:rPr>
  </w:style>
  <w:style w:type="character" w:customStyle="1" w:styleId="Heading1Char">
    <w:name w:val="Heading 1 Char"/>
    <w:basedOn w:val="DefaultParagraphFont"/>
    <w:link w:val="Heading1"/>
    <w:uiPriority w:val="1"/>
    <w:rsid w:val="00FC08D2"/>
    <w:rPr>
      <w:rFonts w:ascii="Arial" w:hAnsi="Arial" w:cs="Arial"/>
      <w:b/>
      <w:bCs/>
      <w:lang w:bidi="mr-IN"/>
    </w:rPr>
  </w:style>
  <w:style w:type="paragraph" w:customStyle="1" w:styleId="TableParagraph">
    <w:name w:val="Table Paragraph"/>
    <w:basedOn w:val="Normal"/>
    <w:uiPriority w:val="1"/>
    <w:qFormat/>
    <w:rsid w:val="00FC08D2"/>
    <w:pPr>
      <w:autoSpaceDE w:val="0"/>
      <w:autoSpaceDN w:val="0"/>
      <w:adjustRightInd w:val="0"/>
      <w:spacing w:before="146"/>
      <w:ind w:left="111"/>
      <w:jc w:val="center"/>
    </w:pPr>
    <w:rPr>
      <w:rFonts w:ascii="Arial" w:eastAsiaTheme="minorHAnsi" w:hAnsi="Arial" w:cs="Arial"/>
      <w:lang w:eastAsia="en-US" w:bidi="mr-IN"/>
    </w:rPr>
  </w:style>
  <w:style w:type="character" w:styleId="PlaceholderText">
    <w:name w:val="Placeholder Text"/>
    <w:basedOn w:val="DefaultParagraphFont"/>
    <w:uiPriority w:val="99"/>
    <w:semiHidden/>
    <w:rsid w:val="004D284E"/>
    <w:rPr>
      <w:color w:val="808080"/>
    </w:rPr>
  </w:style>
  <w:style w:type="paragraph" w:customStyle="1" w:styleId="Default">
    <w:name w:val="Default"/>
    <w:rsid w:val="001F2F3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320791">
      <w:bodyDiv w:val="1"/>
      <w:marLeft w:val="0"/>
      <w:marRight w:val="0"/>
      <w:marTop w:val="0"/>
      <w:marBottom w:val="0"/>
      <w:divBdr>
        <w:top w:val="none" w:sz="0" w:space="0" w:color="auto"/>
        <w:left w:val="none" w:sz="0" w:space="0" w:color="auto"/>
        <w:bottom w:val="none" w:sz="0" w:space="0" w:color="auto"/>
        <w:right w:val="none" w:sz="0" w:space="0" w:color="auto"/>
      </w:divBdr>
    </w:div>
    <w:div w:id="1004405086">
      <w:bodyDiv w:val="1"/>
      <w:marLeft w:val="0"/>
      <w:marRight w:val="0"/>
      <w:marTop w:val="0"/>
      <w:marBottom w:val="0"/>
      <w:divBdr>
        <w:top w:val="none" w:sz="0" w:space="0" w:color="auto"/>
        <w:left w:val="none" w:sz="0" w:space="0" w:color="auto"/>
        <w:bottom w:val="none" w:sz="0" w:space="0" w:color="auto"/>
        <w:right w:val="none" w:sz="0" w:space="0" w:color="auto"/>
      </w:divBdr>
    </w:div>
    <w:div w:id="1322466241">
      <w:bodyDiv w:val="1"/>
      <w:marLeft w:val="0"/>
      <w:marRight w:val="0"/>
      <w:marTop w:val="0"/>
      <w:marBottom w:val="0"/>
      <w:divBdr>
        <w:top w:val="none" w:sz="0" w:space="0" w:color="auto"/>
        <w:left w:val="none" w:sz="0" w:space="0" w:color="auto"/>
        <w:bottom w:val="none" w:sz="0" w:space="0" w:color="auto"/>
        <w:right w:val="none" w:sz="0" w:space="0" w:color="auto"/>
      </w:divBdr>
    </w:div>
    <w:div w:id="193929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EFF84-DFEC-4AAF-BFAC-838897611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DELL</cp:lastModifiedBy>
  <cp:revision>67</cp:revision>
  <cp:lastPrinted>2021-03-14T10:09:00Z</cp:lastPrinted>
  <dcterms:created xsi:type="dcterms:W3CDTF">2021-03-16T04:02:00Z</dcterms:created>
  <dcterms:modified xsi:type="dcterms:W3CDTF">2021-07-20T19:27:00Z</dcterms:modified>
</cp:coreProperties>
</file>